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6"/>
      </w:tblGrid>
      <w:tr w:rsidR="00464326" w14:paraId="5F203C36" w14:textId="77777777">
        <w:trPr>
          <w:trHeight w:val="13038"/>
        </w:trPr>
        <w:tc>
          <w:tcPr>
            <w:tcW w:w="10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959D" w14:textId="77777777" w:rsidR="00464326" w:rsidRDefault="001A109B">
            <w:pPr>
              <w:pStyle w:val="Standard"/>
              <w:spacing w:line="360" w:lineRule="exact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4"/>
                <w:sz w:val="28"/>
              </w:rPr>
              <w:t>統計資料背景說明</w:t>
            </w:r>
          </w:p>
          <w:p w14:paraId="776161BA" w14:textId="77777777" w:rsidR="00464326" w:rsidRDefault="001A109B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資料種類：疫病預防統計</w:t>
            </w:r>
          </w:p>
          <w:p w14:paraId="6DEF1786" w14:textId="77777777" w:rsidR="00464326" w:rsidRDefault="001A109B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資料項目：桃園市各項預防接種工作量統計</w:t>
            </w:r>
          </w:p>
          <w:p w14:paraId="086672BC" w14:textId="77777777" w:rsidR="00464326" w:rsidRDefault="001A109B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一、發布及編製機關單位</w:t>
            </w:r>
          </w:p>
          <w:p w14:paraId="5D4C3DEF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rFonts w:ascii="Times New Roman" w:hAnsi="Times New Roman"/>
                <w:spacing w:val="-4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proofErr w:type="gramEnd"/>
            <w:r>
              <w:rPr>
                <w:rFonts w:ascii="Times New Roman" w:hAnsi="Times New Roman"/>
                <w:spacing w:val="-4"/>
                <w:sz w:val="28"/>
              </w:rPr>
              <w:t>發布機關、單位：桃園市政府衛生局會計室</w:t>
            </w:r>
          </w:p>
          <w:p w14:paraId="50F0D709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rFonts w:ascii="Times New Roman" w:hAnsi="Times New Roman"/>
                <w:spacing w:val="-4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proofErr w:type="gramEnd"/>
            <w:r>
              <w:rPr>
                <w:rFonts w:ascii="Times New Roman" w:hAnsi="Times New Roman"/>
                <w:spacing w:val="-4"/>
                <w:sz w:val="28"/>
              </w:rPr>
              <w:t>編製單位：桃園市政府衛生局疾病管制科</w:t>
            </w:r>
          </w:p>
          <w:p w14:paraId="42764C9C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rFonts w:ascii="Times New Roman" w:hAnsi="Times New Roman"/>
                <w:spacing w:val="-4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proofErr w:type="gramEnd"/>
            <w:r>
              <w:rPr>
                <w:rFonts w:ascii="Times New Roman" w:hAnsi="Times New Roman"/>
                <w:spacing w:val="-4"/>
                <w:sz w:val="28"/>
              </w:rPr>
              <w:t>聯絡電話：</w:t>
            </w:r>
            <w:r>
              <w:rPr>
                <w:rFonts w:ascii="Times New Roman" w:hAnsi="Times New Roman"/>
                <w:spacing w:val="-4"/>
                <w:sz w:val="28"/>
              </w:rPr>
              <w:t>(03)334-0935</w:t>
            </w:r>
            <w:r>
              <w:rPr>
                <w:rFonts w:ascii="Times New Roman" w:hAnsi="Times New Roman"/>
                <w:spacing w:val="-4"/>
                <w:sz w:val="28"/>
              </w:rPr>
              <w:t>分機</w:t>
            </w:r>
            <w:r>
              <w:rPr>
                <w:rFonts w:ascii="Times New Roman" w:hAnsi="Times New Roman"/>
                <w:spacing w:val="-4"/>
                <w:sz w:val="28"/>
              </w:rPr>
              <w:t>2903</w:t>
            </w:r>
          </w:p>
          <w:p w14:paraId="4F65DC6E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</w:pPr>
            <w:proofErr w:type="gramStart"/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proofErr w:type="gramEnd"/>
            <w:r>
              <w:rPr>
                <w:spacing w:val="-4"/>
                <w:sz w:val="28"/>
              </w:rPr>
              <w:t>傳真：(03)336-4254</w:t>
            </w:r>
          </w:p>
          <w:p w14:paraId="11C6470C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spacing w:val="-4"/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＊</w:t>
            </w:r>
            <w:proofErr w:type="gramEnd"/>
            <w:r>
              <w:rPr>
                <w:spacing w:val="-4"/>
                <w:sz w:val="28"/>
              </w:rPr>
              <w:t>電子信箱：10062619@mail.tycg.gov.tw</w:t>
            </w:r>
          </w:p>
          <w:p w14:paraId="7EA05E17" w14:textId="77777777" w:rsidR="00464326" w:rsidRDefault="001A109B">
            <w:pPr>
              <w:pStyle w:val="Standard"/>
              <w:spacing w:before="180" w:line="360" w:lineRule="exact"/>
              <w:ind w:left="539" w:hanging="539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14:paraId="6946842D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口頭：</w:t>
            </w:r>
          </w:p>
          <w:p w14:paraId="51499ADF" w14:textId="77777777" w:rsidR="00464326" w:rsidRDefault="001A109B">
            <w:pPr>
              <w:pStyle w:val="Standard"/>
              <w:spacing w:line="360" w:lineRule="exact"/>
              <w:ind w:firstLine="470"/>
              <w:jc w:val="both"/>
              <w:rPr>
                <w:sz w:val="28"/>
              </w:rPr>
            </w:pPr>
            <w:r>
              <w:rPr>
                <w:sz w:val="28"/>
              </w:rPr>
              <w:t>（ ）記者會或說明會</w:t>
            </w:r>
          </w:p>
          <w:p w14:paraId="0FC745C4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書面：</w:t>
            </w:r>
          </w:p>
          <w:p w14:paraId="6ACC2121" w14:textId="77777777" w:rsidR="00464326" w:rsidRDefault="001A109B">
            <w:pPr>
              <w:pStyle w:val="Standard"/>
              <w:spacing w:line="360" w:lineRule="exact"/>
              <w:ind w:left="294" w:firstLine="162"/>
              <w:jc w:val="both"/>
            </w:pPr>
            <w:r>
              <w:rPr>
                <w:sz w:val="28"/>
              </w:rPr>
              <w:t>（ ）新聞稿   （ ）報表   （ ）書刊，刊名：</w:t>
            </w:r>
          </w:p>
          <w:p w14:paraId="341FE048" w14:textId="77777777" w:rsidR="00464326" w:rsidRDefault="001A109B">
            <w:pPr>
              <w:pStyle w:val="Standard"/>
              <w:spacing w:line="360" w:lineRule="exact"/>
              <w:ind w:left="665" w:hanging="4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電子媒體：</w:t>
            </w:r>
          </w:p>
          <w:p w14:paraId="45EBF635" w14:textId="77777777" w:rsidR="00464326" w:rsidRDefault="001A109B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）</w:t>
            </w:r>
            <w:proofErr w:type="gramStart"/>
            <w:r>
              <w:rPr>
                <w:sz w:val="28"/>
              </w:rPr>
              <w:t>線上書刊</w:t>
            </w:r>
            <w:proofErr w:type="gramEnd"/>
            <w:r>
              <w:rPr>
                <w:sz w:val="28"/>
              </w:rPr>
              <w:t>及資料庫，</w:t>
            </w:r>
          </w:p>
          <w:p w14:paraId="0851371C" w14:textId="77777777" w:rsidR="00464326" w:rsidRDefault="001A109B">
            <w:pPr>
              <w:pStyle w:val="Standard"/>
              <w:spacing w:line="360" w:lineRule="exact"/>
              <w:ind w:left="1877" w:hanging="706"/>
              <w:rPr>
                <w:sz w:val="28"/>
              </w:rPr>
            </w:pPr>
            <w:r>
              <w:rPr>
                <w:sz w:val="28"/>
              </w:rPr>
              <w:t>網址：</w:t>
            </w:r>
          </w:p>
          <w:p w14:paraId="2EBBD735" w14:textId="77777777" w:rsidR="00464326" w:rsidRDefault="001A109B">
            <w:pPr>
              <w:pStyle w:val="Standard"/>
              <w:spacing w:line="360" w:lineRule="exact"/>
              <w:ind w:right="-328" w:firstLine="470"/>
              <w:jc w:val="both"/>
            </w:pPr>
            <w:r>
              <w:rPr>
                <w:sz w:val="28"/>
              </w:rPr>
              <w:t>（ ）磁片   （ ）光碟片   （</w:t>
            </w:r>
            <w:r>
              <w:rPr>
                <w:rFonts w:ascii="Wingdings" w:hAnsi="Wingdings"/>
              </w:rPr>
              <w:t></w:t>
            </w:r>
            <w:r>
              <w:rPr>
                <w:sz w:val="28"/>
              </w:rPr>
              <w:t>）其他</w:t>
            </w:r>
          </w:p>
          <w:p w14:paraId="773BE245" w14:textId="77777777" w:rsidR="00464326" w:rsidRDefault="001A109B">
            <w:pPr>
              <w:ind w:firstLine="475"/>
              <w:rPr>
                <w:rFonts w:hint="eastAsia"/>
              </w:rPr>
            </w:pPr>
            <w:r>
              <w:t>Open Document File (</w:t>
            </w:r>
            <w:proofErr w:type="spellStart"/>
            <w:r>
              <w:t>odf</w:t>
            </w:r>
            <w:proofErr w:type="spellEnd"/>
            <w:r>
              <w:t>)</w:t>
            </w:r>
            <w:r>
              <w:rPr>
                <w:rFonts w:ascii="標楷體" w:eastAsia="標楷體" w:hAnsi="標楷體"/>
              </w:rPr>
              <w:t>、</w:t>
            </w:r>
            <w:r>
              <w:t xml:space="preserve">Portable Document Format (pdf) </w:t>
            </w:r>
            <w:r>
              <w:rPr>
                <w:rFonts w:ascii="標楷體" w:eastAsia="標楷體" w:hAnsi="標楷體"/>
              </w:rPr>
              <w:t>或</w:t>
            </w:r>
            <w:r>
              <w:t>Excel</w:t>
            </w:r>
            <w:r>
              <w:rPr>
                <w:rFonts w:ascii="標楷體" w:eastAsia="標楷體" w:hAnsi="標楷體"/>
              </w:rPr>
              <w:t>檔案。</w:t>
            </w:r>
          </w:p>
          <w:p w14:paraId="4F645EFC" w14:textId="77777777" w:rsidR="00464326" w:rsidRDefault="001A109B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t>三、資料範圍、週期及時效</w:t>
            </w:r>
          </w:p>
          <w:p w14:paraId="589CD55E" w14:textId="77777777" w:rsidR="00464326" w:rsidRDefault="001A109B">
            <w:pPr>
              <w:pStyle w:val="Standard"/>
              <w:spacing w:line="360" w:lineRule="exact"/>
              <w:ind w:left="3356" w:hanging="3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統計地區範圍及對象：凡在桃園市各衛生所及合約醫院診所實際辦理預防接種及補接種</w:t>
            </w:r>
            <w:proofErr w:type="gramStart"/>
            <w:r>
              <w:rPr>
                <w:sz w:val="28"/>
              </w:rPr>
              <w:t>人次，均為</w:t>
            </w:r>
            <w:proofErr w:type="gramEnd"/>
            <w:r>
              <w:rPr>
                <w:sz w:val="28"/>
              </w:rPr>
              <w:t>統計範圍。</w:t>
            </w:r>
          </w:p>
          <w:p w14:paraId="13B25F9A" w14:textId="77777777" w:rsidR="00464326" w:rsidRDefault="001A109B">
            <w:pPr>
              <w:pStyle w:val="Standard"/>
              <w:spacing w:line="360" w:lineRule="exact"/>
              <w:ind w:left="3356" w:hanging="3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統計標準時間：以每年1月1日至12月底之實際接種人次為</w:t>
            </w:r>
            <w:proofErr w:type="gramStart"/>
            <w:r>
              <w:rPr>
                <w:sz w:val="28"/>
              </w:rPr>
              <w:t>準</w:t>
            </w:r>
            <w:proofErr w:type="gramEnd"/>
            <w:r>
              <w:rPr>
                <w:sz w:val="28"/>
              </w:rPr>
              <w:t>。</w:t>
            </w:r>
          </w:p>
          <w:p w14:paraId="3D0A525D" w14:textId="77777777" w:rsidR="00464326" w:rsidRDefault="001A109B">
            <w:pPr>
              <w:pStyle w:val="Standard"/>
              <w:spacing w:after="180" w:line="360" w:lineRule="exact"/>
              <w:ind w:left="3356" w:hanging="3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統計項目定義：</w:t>
            </w:r>
          </w:p>
          <w:p w14:paraId="50069532" w14:textId="77777777" w:rsidR="00464326" w:rsidRDefault="001A109B">
            <w:pPr>
              <w:pStyle w:val="Standard"/>
              <w:spacing w:after="180" w:line="360" w:lineRule="exact"/>
              <w:ind w:left="3356" w:hanging="2776"/>
              <w:jc w:val="both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)疫苗種類、接種方法及對象：</w:t>
            </w:r>
          </w:p>
          <w:tbl>
            <w:tblPr>
              <w:tblW w:w="9930" w:type="dxa"/>
              <w:tblInd w:w="2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0"/>
              <w:gridCol w:w="6760"/>
            </w:tblGrid>
            <w:tr w:rsidR="00464326" w14:paraId="7BC5B1FB" w14:textId="77777777"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69015" w14:textId="77777777" w:rsidR="00464326" w:rsidRDefault="001A109B">
                  <w:pPr>
                    <w:pStyle w:val="Standard"/>
                  </w:pPr>
                  <w:r>
                    <w:t>疫苗種類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24534" w14:textId="77777777" w:rsidR="00464326" w:rsidRDefault="001A109B">
                  <w:pPr>
                    <w:pStyle w:val="Standard"/>
                  </w:pPr>
                  <w:r>
                    <w:t>接種方法及對象</w:t>
                  </w:r>
                </w:p>
              </w:tc>
            </w:tr>
            <w:tr w:rsidR="00464326" w14:paraId="1F3D361E" w14:textId="77777777">
              <w:trPr>
                <w:trHeight w:val="905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9DF12" w14:textId="77777777" w:rsidR="00464326" w:rsidRDefault="001A109B">
                  <w:pPr>
                    <w:suppressAutoHyphens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B型肝炎免疫球蛋白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F9D2B" w14:textId="77777777" w:rsidR="00464326" w:rsidRDefault="001A109B">
                  <w:pPr>
                    <w:pStyle w:val="Standard"/>
                  </w:pPr>
                  <w:r>
                    <w:t>母親為HBsAg（＋）之新生兒，應於出生後儘速注射1劑HBIG，最遲不要超過24小時。</w:t>
                  </w:r>
                </w:p>
              </w:tc>
            </w:tr>
            <w:tr w:rsidR="00464326" w14:paraId="2BAD0498" w14:textId="77777777">
              <w:trPr>
                <w:trHeight w:val="893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51D8EB" w14:textId="77777777" w:rsidR="00464326" w:rsidRDefault="001A109B">
                  <w:pPr>
                    <w:pStyle w:val="Standard"/>
                    <w:jc w:val="both"/>
                  </w:pPr>
                  <w:r>
                    <w:t>B型肝炎疫苗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B75CF" w14:textId="77777777" w:rsidR="00464326" w:rsidRDefault="001A109B">
                  <w:pPr>
                    <w:pStyle w:val="Standard"/>
                  </w:pPr>
                  <w:r>
                    <w:t>出生24小時</w:t>
                  </w:r>
                  <w:proofErr w:type="gramStart"/>
                  <w:r>
                    <w:t>以內、</w:t>
                  </w:r>
                  <w:proofErr w:type="gramEnd"/>
                  <w:r>
                    <w:t>1個月、6個月應完成3劑接種。</w:t>
                  </w:r>
                </w:p>
                <w:p w14:paraId="49E32FC9" w14:textId="77777777" w:rsidR="00464326" w:rsidRDefault="001A109B">
                  <w:pPr>
                    <w:pStyle w:val="Standard"/>
                  </w:pPr>
                  <w:r>
                    <w:t>其他：除上述接種</w:t>
                  </w:r>
                  <w:proofErr w:type="gramStart"/>
                  <w:r>
                    <w:t>時程外及</w:t>
                  </w:r>
                  <w:proofErr w:type="gramEnd"/>
                  <w:r>
                    <w:t>醫護人員之接（補）種人次。</w:t>
                  </w:r>
                </w:p>
              </w:tc>
            </w:tr>
            <w:tr w:rsidR="00464326" w14:paraId="20513C81" w14:textId="77777777">
              <w:trPr>
                <w:trHeight w:val="1530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6009B" w14:textId="77777777" w:rsidR="00464326" w:rsidRDefault="001A109B">
                  <w:pPr>
                    <w:pStyle w:val="Standard"/>
                    <w:jc w:val="both"/>
                  </w:pPr>
                  <w:r>
                    <w:t>五合</w:t>
                  </w:r>
                  <w:proofErr w:type="gramStart"/>
                  <w:r>
                    <w:t>一</w:t>
                  </w:r>
                  <w:proofErr w:type="gramEnd"/>
                  <w:r>
                    <w:t>疫苗(白喉、破傷風、非細胞性百日咳、b</w:t>
                  </w:r>
                  <w:proofErr w:type="gramStart"/>
                  <w:r>
                    <w:t>型嗜</w:t>
                  </w:r>
                  <w:proofErr w:type="gramEnd"/>
                  <w:r>
                    <w:t>血桿菌、不活化小兒麻痺混合疫苗)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1F56D" w14:textId="77777777" w:rsidR="00464326" w:rsidRDefault="001A109B">
                  <w:pPr>
                    <w:pStyle w:val="Standard"/>
                  </w:pPr>
                  <w:r>
                    <w:t>出生滿2、4、6個月及18個月完成4劑接種(103年至106年4月間因應疫苗缺貨，暫時將第四劑接種時程調整為27個月接種)。</w:t>
                  </w:r>
                </w:p>
              </w:tc>
            </w:tr>
            <w:tr w:rsidR="00464326" w14:paraId="1E415C8C" w14:textId="77777777">
              <w:trPr>
                <w:trHeight w:val="445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AD589" w14:textId="77777777" w:rsidR="00464326" w:rsidRDefault="001A109B">
                  <w:pPr>
                    <w:pStyle w:val="Standard"/>
                    <w:jc w:val="both"/>
                  </w:pPr>
                  <w:r>
                    <w:t>13價結合型肺炎鏈球菌疫苗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EDD35" w14:textId="77777777" w:rsidR="00464326" w:rsidRDefault="001A109B">
                  <w:pPr>
                    <w:suppressAutoHyphens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常規接種時程為滿2個月、4個月分別接種第1劑、第2劑，滿12-15個月接種第3劑。</w:t>
                  </w:r>
                </w:p>
                <w:p w14:paraId="24E91E6F" w14:textId="77777777" w:rsidR="00464326" w:rsidRDefault="001A109B">
                  <w:pPr>
                    <w:pStyle w:val="Standard"/>
                  </w:pPr>
                  <w:r>
                    <w:t>其他：含高危險群1歲前接種之第3劑及未依常規接種時程之接種人次。</w:t>
                  </w:r>
                </w:p>
              </w:tc>
            </w:tr>
            <w:tr w:rsidR="00464326" w14:paraId="7B55404F" w14:textId="77777777">
              <w:trPr>
                <w:trHeight w:val="1261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8820A1" w14:textId="77777777" w:rsidR="00464326" w:rsidRDefault="001A109B">
                  <w:pPr>
                    <w:pStyle w:val="Standard"/>
                    <w:jc w:val="both"/>
                  </w:pPr>
                  <w:r>
                    <w:lastRenderedPageBreak/>
                    <w:t>卡介苗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89C0E" w14:textId="77777777" w:rsidR="00464326" w:rsidRDefault="001A109B">
                  <w:pPr>
                    <w:pStyle w:val="Standard"/>
                  </w:pPr>
                  <w:proofErr w:type="gramStart"/>
                  <w:r>
                    <w:t>單一劑</w:t>
                  </w:r>
                  <w:proofErr w:type="gramEnd"/>
                  <w:r>
                    <w:t>：出生滿5個月完成一劑接種(建議接種時間為出生滿5-8個月)。</w:t>
                  </w:r>
                </w:p>
                <w:p w14:paraId="6B677736" w14:textId="77777777" w:rsidR="00464326" w:rsidRDefault="001A109B">
                  <w:pPr>
                    <w:pStyle w:val="Standard"/>
                  </w:pPr>
                  <w:r>
                    <w:t>其他：除上述接種</w:t>
                  </w:r>
                  <w:proofErr w:type="gramStart"/>
                  <w:r>
                    <w:t>時程外之</w:t>
                  </w:r>
                  <w:proofErr w:type="gramEnd"/>
                  <w:r>
                    <w:t>接（補）種人次。</w:t>
                  </w:r>
                </w:p>
              </w:tc>
            </w:tr>
            <w:tr w:rsidR="00464326" w14:paraId="2F282FF9" w14:textId="77777777">
              <w:trPr>
                <w:trHeight w:val="1600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113E8" w14:textId="77777777" w:rsidR="00464326" w:rsidRDefault="001A109B">
                  <w:pPr>
                    <w:pStyle w:val="Standard"/>
                    <w:jc w:val="both"/>
                  </w:pPr>
                  <w:r>
                    <w:t>麻疹、腮腺炎、德國麻疹混合疫苗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572D7" w14:textId="77777777" w:rsidR="00464326" w:rsidRDefault="001A109B">
                  <w:pPr>
                    <w:pStyle w:val="Standard"/>
                  </w:pPr>
                  <w:r>
                    <w:t>第一劑：出生滿12個月時完成1劑接種。</w:t>
                  </w:r>
                </w:p>
                <w:p w14:paraId="5403677D" w14:textId="77777777" w:rsidR="00464326" w:rsidRDefault="001A109B">
                  <w:pPr>
                    <w:pStyle w:val="Standard"/>
                  </w:pPr>
                  <w:r>
                    <w:t>第二劑：含滿5歲至國小一年級學童接種1劑之接種人次。</w:t>
                  </w:r>
                </w:p>
                <w:p w14:paraId="21A607E5" w14:textId="77777777" w:rsidR="00464326" w:rsidRDefault="001A109B">
                  <w:pPr>
                    <w:pStyle w:val="Standard"/>
                  </w:pPr>
                  <w:r>
                    <w:t>其他：除上述接種</w:t>
                  </w:r>
                  <w:proofErr w:type="gramStart"/>
                  <w:r>
                    <w:t>時程外之</w:t>
                  </w:r>
                  <w:proofErr w:type="gramEnd"/>
                  <w:r>
                    <w:t>接（補）種人次。</w:t>
                  </w:r>
                </w:p>
                <w:p w14:paraId="79899BBA" w14:textId="77777777" w:rsidR="00464326" w:rsidRDefault="001A109B">
                  <w:pPr>
                    <w:pStyle w:val="Standard"/>
                  </w:pPr>
                  <w:r>
                    <w:t>育齡婦女：育齡婦女之接種人次。</w:t>
                  </w:r>
                </w:p>
              </w:tc>
            </w:tr>
            <w:tr w:rsidR="00464326" w14:paraId="040DEE75" w14:textId="77777777">
              <w:trPr>
                <w:trHeight w:val="909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C5319C" w14:textId="77777777" w:rsidR="00464326" w:rsidRDefault="001A109B">
                  <w:pPr>
                    <w:pStyle w:val="Standard"/>
                    <w:jc w:val="both"/>
                  </w:pPr>
                  <w:r>
                    <w:t>水痘疫苗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CF275" w14:textId="77777777" w:rsidR="00464326" w:rsidRDefault="001A109B">
                  <w:pPr>
                    <w:pStyle w:val="Standard"/>
                  </w:pPr>
                  <w:proofErr w:type="gramStart"/>
                  <w:r>
                    <w:t>單一劑</w:t>
                  </w:r>
                  <w:proofErr w:type="gramEnd"/>
                  <w:r>
                    <w:t>：出生滿12個月時完成1劑接種。</w:t>
                  </w:r>
                </w:p>
                <w:p w14:paraId="1EBE429B" w14:textId="77777777" w:rsidR="00464326" w:rsidRDefault="001A109B">
                  <w:pPr>
                    <w:pStyle w:val="Standard"/>
                  </w:pPr>
                  <w:r>
                    <w:t>其他：除上述接種</w:t>
                  </w:r>
                  <w:proofErr w:type="gramStart"/>
                  <w:r>
                    <w:t>時程外之</w:t>
                  </w:r>
                  <w:proofErr w:type="gramEnd"/>
                  <w:r>
                    <w:t>接（補）種人次。</w:t>
                  </w:r>
                </w:p>
              </w:tc>
            </w:tr>
            <w:tr w:rsidR="00464326" w14:paraId="0B7B48B7" w14:textId="77777777">
              <w:trPr>
                <w:trHeight w:val="2112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81B02F" w14:textId="77777777" w:rsidR="00464326" w:rsidRDefault="001A109B">
                  <w:pPr>
                    <w:pStyle w:val="Standard"/>
                    <w:jc w:val="both"/>
                  </w:pPr>
                  <w:r>
                    <w:t>A型肝炎疫苗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0BEF5" w14:textId="77777777" w:rsidR="00464326" w:rsidRDefault="001A109B">
                  <w:pPr>
                    <w:suppressAutoHyphens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106年1月1日以後出生，年滿12個月以上幼兒及山地鄉及周邊相關之平地鄉及金馬地區等原公費A肝疫苗實施地區補接種之學齡前幼兒，出生滿12-15個月接種第1劑，隔6個月接種第2劑。另自108年4月8日起，擴及國小六年級（含）以下之低收入戶及中低收入戶兒童。</w:t>
                  </w:r>
                </w:p>
                <w:p w14:paraId="63BAAC92" w14:textId="77777777" w:rsidR="00464326" w:rsidRDefault="001A109B">
                  <w:pPr>
                    <w:pStyle w:val="Standard"/>
                  </w:pPr>
                  <w:r>
                    <w:t>其他：除上述接種</w:t>
                  </w:r>
                  <w:proofErr w:type="gramStart"/>
                  <w:r>
                    <w:t>時程外之</w:t>
                  </w:r>
                  <w:proofErr w:type="gramEnd"/>
                  <w:r>
                    <w:t>接（補）種人次。</w:t>
                  </w:r>
                </w:p>
              </w:tc>
            </w:tr>
            <w:tr w:rsidR="00464326" w14:paraId="2ADAA641" w14:textId="77777777">
              <w:trPr>
                <w:trHeight w:val="505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148A2" w14:textId="77777777" w:rsidR="00464326" w:rsidRDefault="001A109B">
                  <w:pPr>
                    <w:pStyle w:val="Standard"/>
                    <w:jc w:val="both"/>
                  </w:pPr>
                  <w:proofErr w:type="gramStart"/>
                  <w:r>
                    <w:t>活性減毒日本</w:t>
                  </w:r>
                  <w:proofErr w:type="gramEnd"/>
                  <w:r>
                    <w:t>腦炎疫苗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C3283" w14:textId="77777777" w:rsidR="00464326" w:rsidRDefault="001A109B">
                  <w:pPr>
                    <w:pStyle w:val="Standard"/>
                  </w:pPr>
                  <w:r>
                    <w:t>出生滿15個月接種第1劑，1年後接種第2劑。</w:t>
                  </w:r>
                </w:p>
              </w:tc>
            </w:tr>
            <w:tr w:rsidR="00464326" w14:paraId="23A1D8FB" w14:textId="77777777">
              <w:trPr>
                <w:trHeight w:val="482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28DD36" w14:textId="77777777" w:rsidR="00464326" w:rsidRDefault="001A109B">
                  <w:pPr>
                    <w:pStyle w:val="Standard"/>
                    <w:jc w:val="both"/>
                  </w:pPr>
                  <w:proofErr w:type="gramStart"/>
                  <w:r>
                    <w:t>不</w:t>
                  </w:r>
                  <w:proofErr w:type="gramEnd"/>
                  <w:r>
                    <w:t>活化日本腦炎疫苗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B330A" w14:textId="77777777" w:rsidR="00464326" w:rsidRDefault="001A109B">
                  <w:pPr>
                    <w:pStyle w:val="Standard"/>
                  </w:pPr>
                  <w:r>
                    <w:t>經醫師評估不適接種</w:t>
                  </w:r>
                  <w:proofErr w:type="gramStart"/>
                  <w:r>
                    <w:t>活性減毒日本</w:t>
                  </w:r>
                  <w:proofErr w:type="gramEnd"/>
                  <w:r>
                    <w:t>腦炎疫苗之孩童接種。</w:t>
                  </w:r>
                </w:p>
              </w:tc>
            </w:tr>
            <w:tr w:rsidR="00464326" w14:paraId="65A0D1AF" w14:textId="77777777">
              <w:trPr>
                <w:trHeight w:val="855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DE091" w14:textId="77777777" w:rsidR="00464326" w:rsidRDefault="001A109B">
                  <w:pPr>
                    <w:pStyle w:val="Standard"/>
                    <w:jc w:val="both"/>
                  </w:pPr>
                  <w:r>
                    <w:t>白喉破傷風非細胞性百日咳及</w:t>
                  </w:r>
                  <w:proofErr w:type="gramStart"/>
                  <w:r>
                    <w:t>不</w:t>
                  </w:r>
                  <w:proofErr w:type="gramEnd"/>
                  <w:r>
                    <w:t>活化小兒麻痺混合疫苗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CC3D0" w14:textId="77777777" w:rsidR="00464326" w:rsidRDefault="001A109B">
                  <w:pPr>
                    <w:pStyle w:val="Standard"/>
                  </w:pPr>
                  <w:proofErr w:type="gramStart"/>
                  <w:r>
                    <w:t>單一劑</w:t>
                  </w:r>
                  <w:proofErr w:type="gramEnd"/>
                  <w:r>
                    <w:t>：含滿5歲至國小一年級學童接種1劑之接種人次。</w:t>
                  </w:r>
                </w:p>
              </w:tc>
            </w:tr>
            <w:tr w:rsidR="00464326" w14:paraId="23C6349E" w14:textId="77777777">
              <w:trPr>
                <w:trHeight w:val="509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991F95" w14:textId="77777777" w:rsidR="00464326" w:rsidRDefault="001A109B">
                  <w:pPr>
                    <w:pStyle w:val="Default"/>
                    <w:jc w:val="both"/>
                    <w:rPr>
                      <w:rFonts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kern w:val="3"/>
                      <w:szCs w:val="22"/>
                    </w:rPr>
                    <w:t>破傷風、減量白喉混合疫苗</w:t>
                  </w:r>
                </w:p>
              </w:tc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D7E61" w14:textId="77777777" w:rsidR="00464326" w:rsidRDefault="001A109B">
                  <w:pPr>
                    <w:pStyle w:val="Standard"/>
                    <w:rPr>
                      <w:rFonts w:cs="標楷體"/>
                    </w:rPr>
                  </w:pPr>
                  <w:r>
                    <w:rPr>
                      <w:rFonts w:cs="標楷體"/>
                    </w:rPr>
                    <w:t>其他：指追加接種本項疫苗之補接種人次。</w:t>
                  </w:r>
                </w:p>
              </w:tc>
            </w:tr>
          </w:tbl>
          <w:p w14:paraId="05DD6206" w14:textId="77777777" w:rsidR="00464326" w:rsidRDefault="001A109B">
            <w:pPr>
              <w:pStyle w:val="Standard"/>
              <w:spacing w:before="180" w:line="360" w:lineRule="exact"/>
              <w:ind w:left="960" w:hanging="566"/>
              <w:jc w:val="both"/>
              <w:rPr>
                <w:sz w:val="28"/>
              </w:rPr>
            </w:pPr>
            <w:r>
              <w:rPr>
                <w:sz w:val="28"/>
              </w:rPr>
              <w:t>(二)本表填報實際接種工作量。即本轄區之衛生所、衛生室、合約醫院、診所      及巡迴醫療等單位，實際辦理之各項預防接種</w:t>
            </w:r>
            <w:proofErr w:type="gramStart"/>
            <w:r>
              <w:rPr>
                <w:sz w:val="28"/>
              </w:rPr>
              <w:t>人次(</w:t>
            </w:r>
            <w:proofErr w:type="gramEnd"/>
            <w:r>
              <w:rPr>
                <w:sz w:val="28"/>
              </w:rPr>
              <w:t>包括接種外縣市之人次數)。</w:t>
            </w:r>
          </w:p>
          <w:p w14:paraId="190644BE" w14:textId="77777777" w:rsidR="00464326" w:rsidRDefault="001A109B">
            <w:pPr>
              <w:pStyle w:val="Standard"/>
              <w:spacing w:line="360" w:lineRule="exact"/>
              <w:ind w:left="2628" w:hanging="21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(三)鄉鎮市區別：依本市所轄行政區依序排列，填列各鄉鎮市區實際辦理各項 </w:t>
            </w:r>
          </w:p>
          <w:p w14:paraId="2087E838" w14:textId="77777777" w:rsidR="00464326" w:rsidRDefault="001A109B">
            <w:pPr>
              <w:pStyle w:val="Standard"/>
              <w:spacing w:line="360" w:lineRule="exact"/>
              <w:ind w:left="2628" w:hanging="21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預防接種之總人次。 </w:t>
            </w:r>
          </w:p>
          <w:p w14:paraId="18E472DB" w14:textId="77777777" w:rsidR="00464326" w:rsidRDefault="001A109B">
            <w:pPr>
              <w:pStyle w:val="Standard"/>
              <w:spacing w:line="360" w:lineRule="exact"/>
              <w:ind w:firstLine="472"/>
              <w:jc w:val="both"/>
              <w:rPr>
                <w:sz w:val="28"/>
              </w:rPr>
            </w:pPr>
            <w:r>
              <w:rPr>
                <w:sz w:val="28"/>
              </w:rPr>
              <w:t>(四)總計＝本市衛生所、室、合約院所之接種總人次數。</w:t>
            </w:r>
          </w:p>
          <w:p w14:paraId="0F16EC1E" w14:textId="77777777" w:rsidR="00464326" w:rsidRDefault="001A109B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統計單位：人次。</w:t>
            </w:r>
          </w:p>
          <w:p w14:paraId="7D6CE2FB" w14:textId="77777777" w:rsidR="00464326" w:rsidRDefault="001A109B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統計分類：</w:t>
            </w:r>
          </w:p>
          <w:p w14:paraId="554CBE34" w14:textId="77777777" w:rsidR="00464326" w:rsidRDefault="001A109B">
            <w:pPr>
              <w:pStyle w:val="Standard"/>
              <w:spacing w:line="360" w:lineRule="exact"/>
              <w:ind w:firstLine="472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一</w:t>
            </w:r>
            <w:proofErr w:type="gramEnd"/>
            <w:r>
              <w:rPr>
                <w:sz w:val="28"/>
              </w:rPr>
              <w:t>)橫項目：依鄉鎮市區別分類。</w:t>
            </w:r>
          </w:p>
          <w:p w14:paraId="7C29B704" w14:textId="77777777" w:rsidR="00464326" w:rsidRDefault="001A109B">
            <w:pPr>
              <w:pStyle w:val="Standard"/>
              <w:spacing w:line="360" w:lineRule="exact"/>
              <w:ind w:firstLine="472"/>
              <w:jc w:val="both"/>
              <w:rPr>
                <w:sz w:val="28"/>
              </w:rPr>
            </w:pPr>
            <w:r>
              <w:rPr>
                <w:sz w:val="28"/>
              </w:rPr>
              <w:t>(二)縱項目：依疫苗種類、</w:t>
            </w:r>
            <w:proofErr w:type="gramStart"/>
            <w:r>
              <w:rPr>
                <w:sz w:val="28"/>
              </w:rPr>
              <w:t>劑別分類</w:t>
            </w:r>
            <w:proofErr w:type="gramEnd"/>
            <w:r>
              <w:rPr>
                <w:sz w:val="28"/>
              </w:rPr>
              <w:t>。</w:t>
            </w:r>
          </w:p>
          <w:p w14:paraId="675F0465" w14:textId="77777777" w:rsidR="00464326" w:rsidRDefault="001A109B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發布週期(指資料編製或產生之頻率，如月、季、年等）：年。</w:t>
            </w:r>
          </w:p>
          <w:p w14:paraId="43387EEB" w14:textId="77777777" w:rsidR="00464326" w:rsidRDefault="001A109B">
            <w:pPr>
              <w:pStyle w:val="Standard"/>
              <w:spacing w:line="360" w:lineRule="exact"/>
              <w:ind w:left="240"/>
              <w:jc w:val="both"/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時效(指統計標準時間至資料發布時間之間隔時間)：4個月又5日。</w:t>
            </w:r>
          </w:p>
          <w:p w14:paraId="6969CA3F" w14:textId="77777777" w:rsidR="00464326" w:rsidRDefault="001A109B">
            <w:pPr>
              <w:pStyle w:val="Standard"/>
              <w:spacing w:line="360" w:lineRule="exact"/>
              <w:ind w:left="526" w:hanging="2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資料變革：無。</w:t>
            </w:r>
          </w:p>
          <w:p w14:paraId="1A80BAAA" w14:textId="77777777" w:rsidR="00464326" w:rsidRDefault="001A109B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t>四、公開資料發布訊息</w:t>
            </w:r>
          </w:p>
          <w:p w14:paraId="5785D530" w14:textId="77777777" w:rsidR="00464326" w:rsidRDefault="001A109B">
            <w:pPr>
              <w:pStyle w:val="Standard"/>
              <w:snapToGrid w:val="0"/>
              <w:spacing w:line="360" w:lineRule="exact"/>
              <w:ind w:left="520" w:hanging="280"/>
              <w:jc w:val="both"/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預告發布日期(含預告方式及週期)：次</w:t>
            </w:r>
            <w:r>
              <w:rPr>
                <w:spacing w:val="-4"/>
                <w:sz w:val="28"/>
              </w:rPr>
              <w:t>年5月5日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>遇假日順延</w:t>
            </w:r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>以報表、網際網路發布。</w:t>
            </w:r>
          </w:p>
          <w:p w14:paraId="44506C94" w14:textId="77777777" w:rsidR="00464326" w:rsidRDefault="001A109B">
            <w:pPr>
              <w:pStyle w:val="Standard"/>
              <w:spacing w:line="360" w:lineRule="exact"/>
              <w:ind w:left="526" w:hanging="2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同步發送單位(說明資料發布時同步發送之單位或可同步查得該資料之網址)：桃園市政府主計處。</w:t>
            </w:r>
          </w:p>
          <w:p w14:paraId="5C6230F2" w14:textId="77777777" w:rsidR="00464326" w:rsidRDefault="001A109B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五、資料品質</w:t>
            </w:r>
          </w:p>
          <w:p w14:paraId="3DFCA32F" w14:textId="77777777" w:rsidR="00464326" w:rsidRDefault="001A109B">
            <w:pPr>
              <w:pStyle w:val="Standard"/>
              <w:spacing w:line="360" w:lineRule="exact"/>
              <w:ind w:left="552" w:hanging="31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統計指標編製方法與資料來源說明：依據全國性預防接種資訊管理系統之資料統計彙編。</w:t>
            </w:r>
          </w:p>
          <w:p w14:paraId="200D11CD" w14:textId="77777777" w:rsidR="00464326" w:rsidRDefault="001A109B">
            <w:pPr>
              <w:pStyle w:val="Standard"/>
              <w:spacing w:line="360" w:lineRule="exact"/>
              <w:ind w:left="512" w:hanging="2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＊</w:t>
            </w:r>
            <w:proofErr w:type="gramEnd"/>
            <w:r>
              <w:rPr>
                <w:sz w:val="28"/>
              </w:rPr>
              <w:t>統計資料交叉查核及確保資料合理性之機制(說明各項資料之相互關係及不同資料來源之相關統計差異性)：</w:t>
            </w:r>
          </w:p>
          <w:p w14:paraId="3070A324" w14:textId="77777777" w:rsidR="00464326" w:rsidRDefault="001A109B">
            <w:pPr>
              <w:pStyle w:val="Standard"/>
              <w:spacing w:line="360" w:lineRule="exact"/>
              <w:ind w:firstLine="472"/>
              <w:jc w:val="both"/>
              <w:rPr>
                <w:sz w:val="28"/>
              </w:rPr>
            </w:pPr>
            <w:r>
              <w:rPr>
                <w:sz w:val="28"/>
              </w:rPr>
              <w:t>(一)本市合計=本市各鄉鎮市區之加總。</w:t>
            </w:r>
          </w:p>
          <w:p w14:paraId="6C2F625C" w14:textId="77777777" w:rsidR="00464326" w:rsidRDefault="001A109B">
            <w:pPr>
              <w:pStyle w:val="Standard"/>
              <w:spacing w:line="360" w:lineRule="exact"/>
              <w:ind w:firstLine="472"/>
              <w:jc w:val="both"/>
              <w:rPr>
                <w:sz w:val="28"/>
              </w:rPr>
            </w:pPr>
            <w:r>
              <w:rPr>
                <w:sz w:val="28"/>
              </w:rPr>
              <w:t>(二)總計=本市合計、外縣市、狀況不明之加總。</w:t>
            </w:r>
          </w:p>
          <w:p w14:paraId="70DD4BCB" w14:textId="77777777" w:rsidR="00464326" w:rsidRDefault="001A109B">
            <w:pPr>
              <w:pStyle w:val="Standard"/>
              <w:spacing w:before="180" w:line="360" w:lineRule="exact"/>
              <w:ind w:left="528" w:hanging="528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六、須注意及預定改變之事項(說明預定修正之資料、定義、統計方法等及其修正原因)：無。</w:t>
            </w:r>
          </w:p>
          <w:p w14:paraId="74B1ABFF" w14:textId="77777777" w:rsidR="00464326" w:rsidRDefault="001A109B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七、其他事項：無。</w:t>
            </w:r>
          </w:p>
        </w:tc>
      </w:tr>
    </w:tbl>
    <w:p w14:paraId="72B2D714" w14:textId="77777777" w:rsidR="00464326" w:rsidRDefault="00464326">
      <w:pPr>
        <w:pStyle w:val="Standard"/>
        <w:rPr>
          <w:rFonts w:eastAsia="Symbol"/>
        </w:rPr>
      </w:pPr>
    </w:p>
    <w:sectPr w:rsidR="00464326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A854" w14:textId="77777777" w:rsidR="0097021D" w:rsidRDefault="001A109B">
      <w:pPr>
        <w:rPr>
          <w:rFonts w:hint="eastAsia"/>
        </w:rPr>
      </w:pPr>
      <w:r>
        <w:separator/>
      </w:r>
    </w:p>
  </w:endnote>
  <w:endnote w:type="continuationSeparator" w:id="0">
    <w:p w14:paraId="2981D6B5" w14:textId="77777777" w:rsidR="0097021D" w:rsidRDefault="001A10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16F2" w14:textId="77777777" w:rsidR="0097021D" w:rsidRDefault="001A10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107C3B" w14:textId="77777777" w:rsidR="0097021D" w:rsidRDefault="001A10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7B8"/>
    <w:multiLevelType w:val="multilevel"/>
    <w:tmpl w:val="9918DD44"/>
    <w:styleLink w:val="WW8Num3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5B7052"/>
    <w:multiLevelType w:val="multilevel"/>
    <w:tmpl w:val="A8F8CA20"/>
    <w:styleLink w:val="WW8Num5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6B14478"/>
    <w:multiLevelType w:val="multilevel"/>
    <w:tmpl w:val="D9984E5C"/>
    <w:styleLink w:val="WW8Num1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A2DD5"/>
    <w:multiLevelType w:val="multilevel"/>
    <w:tmpl w:val="21D68D58"/>
    <w:styleLink w:val="WW8Num2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8F24BF"/>
    <w:multiLevelType w:val="multilevel"/>
    <w:tmpl w:val="DF3E0DA8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26"/>
    <w:rsid w:val="0019296F"/>
    <w:rsid w:val="001A109B"/>
    <w:rsid w:val="00464326"/>
    <w:rsid w:val="009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C4E4"/>
  <w15:docId w15:val="{091A0297-EC3B-44A3-8328-90556829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5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a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b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c">
    <w:name w:val="頁首 字元"/>
    <w:rPr>
      <w:rFonts w:ascii="標楷體" w:eastAsia="標楷體" w:hAnsi="標楷體" w:cs="標楷體"/>
      <w:kern w:val="3"/>
    </w:rPr>
  </w:style>
  <w:style w:type="character" w:customStyle="1" w:styleId="ad">
    <w:name w:val="頁尾 字元"/>
    <w:rPr>
      <w:rFonts w:ascii="標楷體" w:eastAsia="標楷體" w:hAnsi="標楷體" w:cs="標楷體"/>
      <w:kern w:val="3"/>
    </w:rPr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鄒定臻</cp:lastModifiedBy>
  <cp:revision>2</cp:revision>
  <cp:lastPrinted>2022-01-14T02:16:00Z</cp:lastPrinted>
  <dcterms:created xsi:type="dcterms:W3CDTF">2023-10-20T08:08:00Z</dcterms:created>
  <dcterms:modified xsi:type="dcterms:W3CDTF">2023-10-20T08:08:00Z</dcterms:modified>
</cp:coreProperties>
</file>