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6607F" w:rsidRPr="00C6607F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C6607F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C6607F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37D3E87C" w:rsidR="00CD0DA5" w:rsidRPr="00C6607F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C6607F">
              <w:rPr>
                <w:rFonts w:hint="eastAsia"/>
                <w:color w:val="000000" w:themeColor="text1"/>
                <w:sz w:val="28"/>
              </w:rPr>
              <w:t>：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土地統計</w:t>
            </w:r>
          </w:p>
          <w:p w14:paraId="78AAD1E6" w14:textId="0F5D59B8" w:rsidR="005B1183" w:rsidRPr="00C6607F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C6607F">
              <w:rPr>
                <w:rFonts w:hint="eastAsia"/>
                <w:color w:val="000000" w:themeColor="text1"/>
                <w:sz w:val="28"/>
              </w:rPr>
              <w:t>項目</w:t>
            </w:r>
            <w:r w:rsidRPr="00C6607F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C6607F">
              <w:rPr>
                <w:rFonts w:hint="eastAsia"/>
                <w:color w:val="000000" w:themeColor="text1"/>
                <w:sz w:val="28"/>
              </w:rPr>
              <w:t>桃園市</w:t>
            </w:r>
            <w:r w:rsidR="00CC291C">
              <w:rPr>
                <w:rFonts w:hint="eastAsia"/>
                <w:color w:val="000000" w:themeColor="text1"/>
                <w:sz w:val="28"/>
              </w:rPr>
              <w:t>八德</w:t>
            </w:r>
            <w:r w:rsidR="00F15F23" w:rsidRPr="00C6607F">
              <w:rPr>
                <w:rFonts w:hint="eastAsia"/>
                <w:color w:val="000000" w:themeColor="text1"/>
                <w:sz w:val="28"/>
              </w:rPr>
              <w:t>區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實施耕地三七五減租成果增減原因</w:t>
            </w:r>
          </w:p>
          <w:p w14:paraId="4C43504D" w14:textId="77777777" w:rsidR="005B1183" w:rsidRPr="00C6607F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C6607F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3767F67E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CC291C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674BAD98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CC291C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E9166F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農經</w:t>
            </w:r>
            <w:r w:rsidR="00F15F23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22BFF517" w:rsidR="008125DF" w:rsidRPr="00C6607F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CC291C">
              <w:rPr>
                <w:rFonts w:hAnsi="標楷體" w:hint="eastAsia"/>
                <w:color w:val="000000" w:themeColor="text1"/>
                <w:sz w:val="28"/>
                <w:szCs w:val="28"/>
              </w:rPr>
              <w:t>3683155</w:t>
            </w:r>
            <w:r w:rsidR="008125DF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E04C49">
              <w:rPr>
                <w:rFonts w:hAnsi="標楷體" w:hint="eastAsia"/>
                <w:color w:val="000000" w:themeColor="text1"/>
                <w:sz w:val="28"/>
                <w:szCs w:val="28"/>
              </w:rPr>
              <w:t>317</w:t>
            </w:r>
          </w:p>
          <w:p w14:paraId="150F461E" w14:textId="7DDDFE2A" w:rsidR="008125DF" w:rsidRPr="00C6607F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CC291C">
              <w:rPr>
                <w:rFonts w:hAnsi="標楷體" w:hint="eastAsia"/>
                <w:color w:val="000000" w:themeColor="text1"/>
                <w:sz w:val="28"/>
                <w:szCs w:val="28"/>
              </w:rPr>
              <w:t>3689</w:t>
            </w:r>
            <w:r w:rsidR="00E04C49">
              <w:rPr>
                <w:rFonts w:hAnsi="標楷體" w:hint="eastAsia"/>
                <w:color w:val="000000" w:themeColor="text1"/>
                <w:sz w:val="28"/>
                <w:szCs w:val="28"/>
              </w:rPr>
              <w:t>805</w:t>
            </w:r>
          </w:p>
          <w:p w14:paraId="0BCF09E4" w14:textId="3395B4BC" w:rsidR="005B1183" w:rsidRPr="00C6607F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E04C49">
              <w:rPr>
                <w:rFonts w:hAnsi="標楷體" w:hint="eastAsia"/>
                <w:color w:val="000000" w:themeColor="text1"/>
                <w:sz w:val="28"/>
                <w:szCs w:val="28"/>
              </w:rPr>
              <w:t>80029391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C6607F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C6607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C6607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C6607F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6607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C6607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C6607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6607F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C6607F">
              <w:rPr>
                <w:color w:val="000000" w:themeColor="text1"/>
                <w:sz w:val="28"/>
              </w:rPr>
              <w:t xml:space="preserve">  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C6607F">
              <w:rPr>
                <w:color w:val="000000" w:themeColor="text1"/>
                <w:sz w:val="28"/>
              </w:rPr>
              <w:t xml:space="preserve">  </w:t>
            </w:r>
            <w:r w:rsidRPr="00C6607F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660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C6607F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C6607F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int="eastAsia"/>
                <w:color w:val="000000" w:themeColor="text1"/>
              </w:rPr>
              <w:t>Open Document File (odf)</w:t>
            </w:r>
            <w:r w:rsidRPr="00C6607F">
              <w:rPr>
                <w:rFonts w:hAnsi="標楷體" w:hint="eastAsia"/>
                <w:color w:val="000000" w:themeColor="text1"/>
              </w:rPr>
              <w:t>、</w:t>
            </w:r>
            <w:r w:rsidRPr="00C6607F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C6607F">
              <w:rPr>
                <w:rFonts w:hAnsi="標楷體" w:hint="eastAsia"/>
                <w:color w:val="000000" w:themeColor="text1"/>
              </w:rPr>
              <w:t>或</w:t>
            </w:r>
            <w:r w:rsidRPr="00C6607F">
              <w:rPr>
                <w:rFonts w:hint="eastAsia"/>
                <w:color w:val="000000" w:themeColor="text1"/>
              </w:rPr>
              <w:t>Excel</w:t>
            </w:r>
            <w:r w:rsidRPr="00C6607F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C6607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11026F89" w:rsidR="00A36721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凡在本區境內訂有三七五租約之土地，均為統計對象</w:t>
            </w:r>
            <w:r w:rsidR="00A36721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F460923" w14:textId="101475FC" w:rsidR="00A36721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DD3F6D" w:rsidRPr="00C6607F">
              <w:rPr>
                <w:rFonts w:hint="eastAsia"/>
                <w:color w:val="000000" w:themeColor="text1"/>
                <w:sz w:val="28"/>
                <w:szCs w:val="28"/>
              </w:rPr>
              <w:t>靜態資料以當年12月底之事實為準，動態資料以當年1月1日至12月底之事實為準。</w:t>
            </w:r>
          </w:p>
          <w:p w14:paraId="2CD94102" w14:textId="77777777" w:rsidR="005B1183" w:rsidRPr="00C6607F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3891F1CD" w14:textId="77777777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（一）承租人:向出租人承租田地以為耕種之承耕者。</w:t>
            </w:r>
          </w:p>
          <w:p w14:paraId="51F61199" w14:textId="77777777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（二）出租人:土地所有權人。</w:t>
            </w:r>
          </w:p>
          <w:p w14:paraId="680E0966" w14:textId="195804B5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（三）面積均以公頃為單位，至小數點以下</w:t>
            </w:r>
            <w:r w:rsidR="007A1652">
              <w:rPr>
                <w:rFonts w:hAnsi="標楷體" w:hint="eastAsia"/>
                <w:color w:val="000000" w:themeColor="text1"/>
                <w:sz w:val="28"/>
                <w:szCs w:val="28"/>
              </w:rPr>
              <w:t>6</w:t>
            </w:r>
            <w:bookmarkStart w:id="0" w:name="_GoBack"/>
            <w:bookmarkEnd w:id="0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位數。</w:t>
            </w:r>
          </w:p>
          <w:p w14:paraId="7D8B80B1" w14:textId="77777777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（四）增加原因計有：1.新訂租約、2.租約變更、3.分(補)訂租約、4.農(市)地重劃變更、5.更正、6.其他。</w:t>
            </w:r>
          </w:p>
          <w:p w14:paraId="6D9BA08D" w14:textId="6BD5030E" w:rsidR="00AE301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（五）減少原因計有：1.承租人承買、2.收回變更使用、3.軍公徵收及公共設施使用、4.租約變更、5.收回自耕、6.終止(註銷)租約、7. 農(市)地重劃變更、8.權屬變更、9.更正、10.其他。</w:t>
            </w:r>
          </w:p>
          <w:p w14:paraId="066B4121" w14:textId="668A670B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人、筆、件、公頃。</w:t>
            </w:r>
          </w:p>
          <w:p w14:paraId="0DDBB5FC" w14:textId="77777777" w:rsidR="00DD3F6D" w:rsidRPr="00C6607F" w:rsidRDefault="005B1183" w:rsidP="00DD3F6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</w:p>
          <w:p w14:paraId="7CC0EB61" w14:textId="3EA2FD49" w:rsidR="00DD3F6D" w:rsidRPr="00C6607F" w:rsidRDefault="00DD3F6D" w:rsidP="00DD3F6D">
            <w:pPr>
              <w:snapToGrid w:val="0"/>
              <w:spacing w:line="0" w:lineRule="atLeast"/>
              <w:ind w:leftChars="300" w:left="1420" w:hangingChars="250" w:hanging="7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（一）按增減原因分。</w:t>
            </w:r>
          </w:p>
          <w:p w14:paraId="5BAE44DC" w14:textId="1012DC88" w:rsidR="005B1183" w:rsidRPr="00C6607F" w:rsidRDefault="00DD3F6D" w:rsidP="00DD3F6D">
            <w:pPr>
              <w:snapToGrid w:val="0"/>
              <w:spacing w:line="0" w:lineRule="atLeast"/>
              <w:ind w:leftChars="300" w:left="1420" w:hangingChars="250" w:hanging="7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（二）按承租人人數、出租人人數、土地筆數、租約件數及租約面積分。</w:t>
            </w:r>
          </w:p>
          <w:p w14:paraId="47949CC4" w14:textId="18E21202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D57C009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C6607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16F10868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＊預告發布日期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每年終了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15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日</w:t>
            </w:r>
            <w:r w:rsidR="00DD3F6D" w:rsidRPr="00C6607F">
              <w:rPr>
                <w:color w:val="000000" w:themeColor="text1"/>
                <w:sz w:val="28"/>
              </w:rPr>
              <w:t>(</w:t>
            </w:r>
            <w:r w:rsidR="00DD3F6D" w:rsidRPr="00C6607F">
              <w:rPr>
                <w:rFonts w:hint="eastAsia"/>
                <w:color w:val="000000" w:themeColor="text1"/>
                <w:sz w:val="28"/>
              </w:rPr>
              <w:t>原訂預告發布日期如遇例假日或國定假日則延至下一個工作日發布</w:t>
            </w:r>
            <w:r w:rsidR="00DD3F6D" w:rsidRPr="00C6607F">
              <w:rPr>
                <w:color w:val="000000" w:themeColor="text1"/>
                <w:sz w:val="28"/>
              </w:rPr>
              <w:t>)</w:t>
            </w:r>
            <w:r w:rsidR="00316FA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4433ACE" w14:textId="43FBB513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0D582A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</w:t>
            </w:r>
            <w:r w:rsidR="00843370">
              <w:rPr>
                <w:rFonts w:hAnsi="標楷體" w:hint="eastAsia"/>
                <w:color w:val="000000" w:themeColor="text1"/>
                <w:sz w:val="28"/>
                <w:szCs w:val="28"/>
              </w:rPr>
              <w:t>地政局</w:t>
            </w:r>
            <w:r w:rsidR="000D582A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C6607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077A59B" w:rsidR="009E6C8A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255111" w:rsidRPr="00C6607F">
              <w:rPr>
                <w:rFonts w:hint="eastAsia"/>
                <w:color w:val="000000" w:themeColor="text1"/>
                <w:sz w:val="28"/>
                <w:szCs w:val="28"/>
              </w:rPr>
              <w:t>依據本公所農經課資料彙編。</w:t>
            </w:r>
          </w:p>
          <w:p w14:paraId="1881FFFF" w14:textId="6DDEB78B" w:rsidR="004F3407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紙本紀錄與資訊檔案交叉查核。</w:t>
            </w:r>
          </w:p>
          <w:p w14:paraId="4E46A2D7" w14:textId="77777777" w:rsidR="005B1183" w:rsidRPr="00C6607F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C6607F">
              <w:rPr>
                <w:rFonts w:hint="eastAsia"/>
                <w:color w:val="000000" w:themeColor="text1"/>
                <w:sz w:val="28"/>
              </w:rPr>
              <w:t>)</w:t>
            </w:r>
            <w:r w:rsidRPr="00C6607F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C6607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6607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C6607F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C6607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6607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C6607F" w:rsidRDefault="001C58A9" w:rsidP="005A1CE5">
      <w:pPr>
        <w:jc w:val="both"/>
        <w:rPr>
          <w:color w:val="000000" w:themeColor="text1"/>
        </w:rPr>
      </w:pPr>
    </w:p>
    <w:sectPr w:rsidR="001C58A9" w:rsidRPr="00C6607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71018" w14:textId="77777777" w:rsidR="003F1F23" w:rsidRDefault="003F1F23" w:rsidP="004C6E3D">
      <w:r>
        <w:separator/>
      </w:r>
    </w:p>
  </w:endnote>
  <w:endnote w:type="continuationSeparator" w:id="0">
    <w:p w14:paraId="4D726C5F" w14:textId="77777777" w:rsidR="003F1F23" w:rsidRDefault="003F1F23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D1ACA" w14:textId="77777777" w:rsidR="003F1F23" w:rsidRDefault="003F1F23" w:rsidP="004C6E3D">
      <w:r>
        <w:separator/>
      </w:r>
    </w:p>
  </w:footnote>
  <w:footnote w:type="continuationSeparator" w:id="0">
    <w:p w14:paraId="71F13B26" w14:textId="77777777" w:rsidR="003F1F23" w:rsidRDefault="003F1F23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71672"/>
    <w:rsid w:val="00093D46"/>
    <w:rsid w:val="000B1722"/>
    <w:rsid w:val="000B3CBC"/>
    <w:rsid w:val="000C0D98"/>
    <w:rsid w:val="000C5168"/>
    <w:rsid w:val="000C5AFE"/>
    <w:rsid w:val="000C72AC"/>
    <w:rsid w:val="000D3C00"/>
    <w:rsid w:val="000D582A"/>
    <w:rsid w:val="000E2324"/>
    <w:rsid w:val="000E4B29"/>
    <w:rsid w:val="00103831"/>
    <w:rsid w:val="00106AF1"/>
    <w:rsid w:val="00112877"/>
    <w:rsid w:val="0011759C"/>
    <w:rsid w:val="001301D6"/>
    <w:rsid w:val="00134238"/>
    <w:rsid w:val="00134B84"/>
    <w:rsid w:val="001413A2"/>
    <w:rsid w:val="001576F8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5111"/>
    <w:rsid w:val="00255686"/>
    <w:rsid w:val="00256600"/>
    <w:rsid w:val="002724C6"/>
    <w:rsid w:val="002970CA"/>
    <w:rsid w:val="002A041D"/>
    <w:rsid w:val="002B11EF"/>
    <w:rsid w:val="002B6821"/>
    <w:rsid w:val="002E4E8A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76A72"/>
    <w:rsid w:val="003D358E"/>
    <w:rsid w:val="003D4E46"/>
    <w:rsid w:val="003D6282"/>
    <w:rsid w:val="003F1F23"/>
    <w:rsid w:val="0041286C"/>
    <w:rsid w:val="004244F2"/>
    <w:rsid w:val="004318B3"/>
    <w:rsid w:val="00443964"/>
    <w:rsid w:val="0045756C"/>
    <w:rsid w:val="0046456D"/>
    <w:rsid w:val="004851B8"/>
    <w:rsid w:val="00485207"/>
    <w:rsid w:val="004B40E1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B5C9B"/>
    <w:rsid w:val="005D0625"/>
    <w:rsid w:val="0060058D"/>
    <w:rsid w:val="00606D11"/>
    <w:rsid w:val="00623E7B"/>
    <w:rsid w:val="00635CCE"/>
    <w:rsid w:val="00653D0F"/>
    <w:rsid w:val="0065705F"/>
    <w:rsid w:val="00662857"/>
    <w:rsid w:val="006657D4"/>
    <w:rsid w:val="00683EB8"/>
    <w:rsid w:val="006943C3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1916"/>
    <w:rsid w:val="00773478"/>
    <w:rsid w:val="0077434B"/>
    <w:rsid w:val="00774F69"/>
    <w:rsid w:val="007754F3"/>
    <w:rsid w:val="0078176D"/>
    <w:rsid w:val="007967A6"/>
    <w:rsid w:val="007A1428"/>
    <w:rsid w:val="007A1652"/>
    <w:rsid w:val="007A5303"/>
    <w:rsid w:val="007E06CA"/>
    <w:rsid w:val="007F0349"/>
    <w:rsid w:val="007F3BB1"/>
    <w:rsid w:val="007F5002"/>
    <w:rsid w:val="00807A54"/>
    <w:rsid w:val="008125DF"/>
    <w:rsid w:val="00815220"/>
    <w:rsid w:val="00825F25"/>
    <w:rsid w:val="00843370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420FE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D02D5"/>
    <w:rsid w:val="00AE035A"/>
    <w:rsid w:val="00AE301D"/>
    <w:rsid w:val="00B05496"/>
    <w:rsid w:val="00B20544"/>
    <w:rsid w:val="00B304AF"/>
    <w:rsid w:val="00B44EFB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31747"/>
    <w:rsid w:val="00C34FCF"/>
    <w:rsid w:val="00C61275"/>
    <w:rsid w:val="00C64FEC"/>
    <w:rsid w:val="00C6607F"/>
    <w:rsid w:val="00C717FA"/>
    <w:rsid w:val="00C814D1"/>
    <w:rsid w:val="00CB4271"/>
    <w:rsid w:val="00CC291C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3F6D"/>
    <w:rsid w:val="00DD7827"/>
    <w:rsid w:val="00DF0542"/>
    <w:rsid w:val="00DF6F0D"/>
    <w:rsid w:val="00E04C49"/>
    <w:rsid w:val="00E26A0C"/>
    <w:rsid w:val="00E328EE"/>
    <w:rsid w:val="00E33BF6"/>
    <w:rsid w:val="00E379F3"/>
    <w:rsid w:val="00E622F8"/>
    <w:rsid w:val="00E635C4"/>
    <w:rsid w:val="00E64601"/>
    <w:rsid w:val="00E71B1D"/>
    <w:rsid w:val="00E728C3"/>
    <w:rsid w:val="00E9166F"/>
    <w:rsid w:val="00E921A9"/>
    <w:rsid w:val="00EA5385"/>
    <w:rsid w:val="00EF6F8F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B3BC9"/>
    <w:rsid w:val="00FD01C1"/>
    <w:rsid w:val="00FD2A86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UnresolvedMention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638B3-2AFD-4480-9777-45674DC6A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909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陳文昭</cp:lastModifiedBy>
  <cp:revision>2</cp:revision>
  <dcterms:created xsi:type="dcterms:W3CDTF">2026-02-11T06:14:00Z</dcterms:created>
  <dcterms:modified xsi:type="dcterms:W3CDTF">2026-02-11T06:14:00Z</dcterms:modified>
</cp:coreProperties>
</file>