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A07538" w:rsidRPr="00A07538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A07538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A07538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52252879" w:rsidR="00CD0DA5" w:rsidRPr="00A07538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A07538">
              <w:rPr>
                <w:rFonts w:hint="eastAsia"/>
                <w:color w:val="000000" w:themeColor="text1"/>
                <w:sz w:val="28"/>
              </w:rPr>
              <w:t>：</w:t>
            </w:r>
            <w:r w:rsidR="003A14B8" w:rsidRPr="00A07538">
              <w:rPr>
                <w:rFonts w:hint="eastAsia"/>
                <w:color w:val="000000" w:themeColor="text1"/>
                <w:sz w:val="28"/>
              </w:rPr>
              <w:t>土地</w:t>
            </w:r>
            <w:r w:rsidR="00DB2F93" w:rsidRPr="00A07538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532924E7" w:rsidR="005B1183" w:rsidRPr="00A07538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A07538">
              <w:rPr>
                <w:rFonts w:hint="eastAsia"/>
                <w:color w:val="000000" w:themeColor="text1"/>
                <w:sz w:val="28"/>
              </w:rPr>
              <w:t>項目</w:t>
            </w:r>
            <w:r w:rsidRPr="00A07538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A07538">
              <w:rPr>
                <w:rFonts w:hint="eastAsia"/>
                <w:color w:val="000000" w:themeColor="text1"/>
                <w:sz w:val="28"/>
              </w:rPr>
              <w:t>桃園市</w:t>
            </w:r>
            <w:r w:rsidR="00DC56F0">
              <w:rPr>
                <w:rFonts w:hint="eastAsia"/>
                <w:color w:val="000000" w:themeColor="text1"/>
                <w:sz w:val="28"/>
              </w:rPr>
              <w:t>八德</w:t>
            </w:r>
            <w:r w:rsidR="00F15F23" w:rsidRPr="00A07538">
              <w:rPr>
                <w:rFonts w:hint="eastAsia"/>
                <w:color w:val="000000" w:themeColor="text1"/>
                <w:sz w:val="28"/>
              </w:rPr>
              <w:t>區</w:t>
            </w:r>
            <w:r w:rsidR="003A14B8" w:rsidRPr="00A07538">
              <w:rPr>
                <w:rFonts w:hint="eastAsia"/>
                <w:color w:val="000000" w:themeColor="text1"/>
                <w:sz w:val="28"/>
                <w:lang w:eastAsia="zh-HK"/>
              </w:rPr>
              <w:t>實施耕地三七五減租成果</w:t>
            </w:r>
          </w:p>
          <w:p w14:paraId="4C43504D" w14:textId="77777777" w:rsidR="005B1183" w:rsidRPr="00A07538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A07538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5BF7125B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48520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B713EC">
              <w:rPr>
                <w:rFonts w:hAnsi="標楷體" w:hint="eastAsia"/>
                <w:color w:val="000000" w:themeColor="text1"/>
                <w:sz w:val="28"/>
                <w:szCs w:val="28"/>
              </w:rPr>
              <w:t>八德</w:t>
            </w:r>
            <w:r w:rsidR="00F15F23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0FC48596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F3314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B713EC">
              <w:rPr>
                <w:rFonts w:hAnsi="標楷體" w:hint="eastAsia"/>
                <w:color w:val="000000" w:themeColor="text1"/>
                <w:sz w:val="28"/>
                <w:szCs w:val="28"/>
              </w:rPr>
              <w:t>八德</w:t>
            </w:r>
            <w:r w:rsidR="00F15F23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農經</w:t>
            </w:r>
            <w:r w:rsidR="00F15F23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714F5A1C" w:rsidR="008125DF" w:rsidRPr="00A07538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8125DF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(03)</w:t>
            </w:r>
            <w:r w:rsidR="00B713EC">
              <w:rPr>
                <w:rFonts w:hAnsi="標楷體" w:hint="eastAsia"/>
                <w:color w:val="000000" w:themeColor="text1"/>
                <w:sz w:val="28"/>
                <w:szCs w:val="28"/>
              </w:rPr>
              <w:t>3683155</w:t>
            </w:r>
            <w:r w:rsidR="008125DF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#</w:t>
            </w:r>
            <w:r w:rsidR="00DC56F0">
              <w:rPr>
                <w:rFonts w:hAnsi="標楷體" w:hint="eastAsia"/>
                <w:color w:val="000000" w:themeColor="text1"/>
                <w:sz w:val="28"/>
                <w:szCs w:val="28"/>
              </w:rPr>
              <w:t>317</w:t>
            </w:r>
          </w:p>
          <w:p w14:paraId="150F461E" w14:textId="7DE004A7" w:rsidR="008125DF" w:rsidRPr="00A07538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＊傳真：(03)</w:t>
            </w:r>
            <w:r w:rsidR="00B713EC">
              <w:rPr>
                <w:rFonts w:hAnsi="標楷體" w:hint="eastAsia"/>
                <w:color w:val="000000" w:themeColor="text1"/>
                <w:sz w:val="28"/>
                <w:szCs w:val="28"/>
              </w:rPr>
              <w:t>3689</w:t>
            </w:r>
            <w:r w:rsidR="00DC56F0">
              <w:rPr>
                <w:rFonts w:hAnsi="標楷體" w:hint="eastAsia"/>
                <w:color w:val="000000" w:themeColor="text1"/>
                <w:sz w:val="28"/>
                <w:szCs w:val="28"/>
              </w:rPr>
              <w:t>805</w:t>
            </w:r>
          </w:p>
          <w:p w14:paraId="0BCF09E4" w14:textId="69E3308E" w:rsidR="005B1183" w:rsidRPr="00A07538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</w:t>
            </w:r>
            <w:r w:rsidR="00DC56F0">
              <w:rPr>
                <w:rFonts w:hAnsi="標楷體" w:hint="eastAsia"/>
                <w:color w:val="000000" w:themeColor="text1"/>
                <w:sz w:val="28"/>
                <w:szCs w:val="28"/>
              </w:rPr>
              <w:t>80029391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@mail.tycg.gov.tw</w:t>
            </w:r>
          </w:p>
          <w:p w14:paraId="20BB1AD7" w14:textId="77777777" w:rsidR="00606D11" w:rsidRPr="00A07538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A0753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A0753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A0753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A0753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A07538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A07538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A0753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A07538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A07538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A07538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A0753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A07538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07538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A07538">
              <w:rPr>
                <w:color w:val="000000" w:themeColor="text1"/>
                <w:sz w:val="28"/>
              </w:rPr>
              <w:t xml:space="preserve">   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07538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A07538">
              <w:rPr>
                <w:color w:val="000000" w:themeColor="text1"/>
                <w:sz w:val="28"/>
              </w:rPr>
              <w:t xml:space="preserve">  </w:t>
            </w:r>
            <w:r w:rsidRPr="00A07538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A0753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A07538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A07538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int="eastAsia"/>
                <w:color w:val="000000" w:themeColor="text1"/>
              </w:rPr>
              <w:t>Open Document File (odf)</w:t>
            </w:r>
            <w:r w:rsidRPr="00A07538">
              <w:rPr>
                <w:rFonts w:hAnsi="標楷體" w:hint="eastAsia"/>
                <w:color w:val="000000" w:themeColor="text1"/>
              </w:rPr>
              <w:t>、</w:t>
            </w:r>
            <w:r w:rsidRPr="00A07538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A07538">
              <w:rPr>
                <w:rFonts w:hAnsi="標楷體" w:hint="eastAsia"/>
                <w:color w:val="000000" w:themeColor="text1"/>
              </w:rPr>
              <w:t>或</w:t>
            </w:r>
            <w:r w:rsidRPr="00A07538">
              <w:rPr>
                <w:rFonts w:hint="eastAsia"/>
                <w:color w:val="000000" w:themeColor="text1"/>
              </w:rPr>
              <w:t>Excel</w:t>
            </w:r>
            <w:r w:rsidRPr="00A07538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A07538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74EB8F7B" w:rsidR="00A36721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凡在本區轄內依據耕地三七五減租條例規定之執行案件，均為統計之對象。</w:t>
            </w:r>
          </w:p>
          <w:p w14:paraId="2F460923" w14:textId="53622764" w:rsidR="00A36721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自實施三七五減租至當年12月底之靜態資料為準。</w:t>
            </w:r>
          </w:p>
          <w:p w14:paraId="2CD94102" w14:textId="721AADDA" w:rsidR="005B1183" w:rsidRPr="00A07538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</w:p>
          <w:p w14:paraId="2DE4CF33" w14:textId="77777777" w:rsidR="003A14B8" w:rsidRPr="00A07538" w:rsidRDefault="003A14B8" w:rsidP="003A14B8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（一）承租人：向地主承租田地以為耕種之承耕者。 </w:t>
            </w:r>
          </w:p>
          <w:p w14:paraId="1D94F0AB" w14:textId="3DED9A24" w:rsidR="003A14B8" w:rsidRPr="00A07538" w:rsidRDefault="003A14B8" w:rsidP="003A14B8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（二）出租人：土地所有權人。</w:t>
            </w:r>
          </w:p>
          <w:p w14:paraId="066B4121" w14:textId="2D3ED701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人、筆、件、公頃。</w:t>
            </w:r>
          </w:p>
          <w:p w14:paraId="5BAE44DC" w14:textId="2E32C332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按承租人人數、出租人人數、土地筆數、租約件數及租約面積分類。</w:t>
            </w:r>
          </w:p>
          <w:p w14:paraId="47949CC4" w14:textId="7203EE0D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13EE2FFC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15</w:t>
            </w:r>
            <w:r w:rsidR="00921D5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045A54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A07538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7C756483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＊預告發布日期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15</w:t>
            </w:r>
            <w:r w:rsidR="00316FA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5E71C039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2E5072">
              <w:rPr>
                <w:rFonts w:hAnsi="標楷體" w:hint="eastAsia"/>
                <w:color w:val="000000" w:themeColor="text1"/>
                <w:sz w:val="28"/>
                <w:szCs w:val="28"/>
              </w:rPr>
              <w:t>地政局</w:t>
            </w:r>
            <w:bookmarkStart w:id="0" w:name="_GoBack"/>
            <w:bookmarkEnd w:id="0"/>
            <w:r w:rsidR="00045A54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A07538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5D576C16" w:rsidR="009E6C8A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依據本公所農經課資料彙編。</w:t>
            </w:r>
          </w:p>
          <w:p w14:paraId="1881FFFF" w14:textId="77F90F5B" w:rsidR="004F3407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＊統計資料交叉查核及確保資料合理性之機制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A07538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07538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A07538">
              <w:rPr>
                <w:rFonts w:hint="eastAsia"/>
                <w:color w:val="000000" w:themeColor="text1"/>
                <w:sz w:val="28"/>
              </w:rPr>
              <w:t>)</w:t>
            </w:r>
            <w:r w:rsidRPr="00A07538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A07538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A07538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A07538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A07538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A07538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A07538" w:rsidRDefault="001C58A9" w:rsidP="005A1CE5">
      <w:pPr>
        <w:jc w:val="both"/>
        <w:rPr>
          <w:color w:val="000000" w:themeColor="text1"/>
        </w:rPr>
      </w:pPr>
    </w:p>
    <w:sectPr w:rsidR="001C58A9" w:rsidRPr="00A07538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686143" w14:textId="77777777" w:rsidR="001D0743" w:rsidRDefault="001D0743" w:rsidP="004C6E3D">
      <w:r>
        <w:separator/>
      </w:r>
    </w:p>
  </w:endnote>
  <w:endnote w:type="continuationSeparator" w:id="0">
    <w:p w14:paraId="59E5E2EB" w14:textId="77777777" w:rsidR="001D0743" w:rsidRDefault="001D0743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BE4DF" w14:textId="77777777" w:rsidR="001D0743" w:rsidRDefault="001D0743" w:rsidP="004C6E3D">
      <w:r>
        <w:separator/>
      </w:r>
    </w:p>
  </w:footnote>
  <w:footnote w:type="continuationSeparator" w:id="0">
    <w:p w14:paraId="388A87C0" w14:textId="77777777" w:rsidR="001D0743" w:rsidRDefault="001D0743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759C"/>
    <w:rsid w:val="00134238"/>
    <w:rsid w:val="00134B84"/>
    <w:rsid w:val="001413A2"/>
    <w:rsid w:val="0016482F"/>
    <w:rsid w:val="00176781"/>
    <w:rsid w:val="001944AE"/>
    <w:rsid w:val="001A7D67"/>
    <w:rsid w:val="001C58A9"/>
    <w:rsid w:val="001C7686"/>
    <w:rsid w:val="001D0743"/>
    <w:rsid w:val="001D12DB"/>
    <w:rsid w:val="001E6BB4"/>
    <w:rsid w:val="001F0680"/>
    <w:rsid w:val="00202D89"/>
    <w:rsid w:val="00216585"/>
    <w:rsid w:val="00236138"/>
    <w:rsid w:val="002371BF"/>
    <w:rsid w:val="00256600"/>
    <w:rsid w:val="002724C6"/>
    <w:rsid w:val="002A041D"/>
    <w:rsid w:val="002B6821"/>
    <w:rsid w:val="002E5072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6069A"/>
    <w:rsid w:val="003A14B8"/>
    <w:rsid w:val="003D3361"/>
    <w:rsid w:val="003D358E"/>
    <w:rsid w:val="003D4E46"/>
    <w:rsid w:val="003D6282"/>
    <w:rsid w:val="0041286C"/>
    <w:rsid w:val="004244F2"/>
    <w:rsid w:val="004318B3"/>
    <w:rsid w:val="00443964"/>
    <w:rsid w:val="0045756C"/>
    <w:rsid w:val="0046456D"/>
    <w:rsid w:val="004851B8"/>
    <w:rsid w:val="00485207"/>
    <w:rsid w:val="004C23C6"/>
    <w:rsid w:val="004C2FCF"/>
    <w:rsid w:val="004C6E3D"/>
    <w:rsid w:val="004D4435"/>
    <w:rsid w:val="004D75CB"/>
    <w:rsid w:val="004F3407"/>
    <w:rsid w:val="004F6DBC"/>
    <w:rsid w:val="005006DC"/>
    <w:rsid w:val="00500F02"/>
    <w:rsid w:val="005032DD"/>
    <w:rsid w:val="00514818"/>
    <w:rsid w:val="00535EDD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D0625"/>
    <w:rsid w:val="0060058D"/>
    <w:rsid w:val="00606D11"/>
    <w:rsid w:val="00623E7B"/>
    <w:rsid w:val="00653D0F"/>
    <w:rsid w:val="0065705F"/>
    <w:rsid w:val="00662857"/>
    <w:rsid w:val="006657D4"/>
    <w:rsid w:val="00683EB8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E1125"/>
    <w:rsid w:val="007F0349"/>
    <w:rsid w:val="007F5002"/>
    <w:rsid w:val="007F62F2"/>
    <w:rsid w:val="008125DF"/>
    <w:rsid w:val="00815220"/>
    <w:rsid w:val="00825F25"/>
    <w:rsid w:val="00834270"/>
    <w:rsid w:val="00852DD5"/>
    <w:rsid w:val="00857EF0"/>
    <w:rsid w:val="00861DFF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821FA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07538"/>
    <w:rsid w:val="00A17917"/>
    <w:rsid w:val="00A20B65"/>
    <w:rsid w:val="00A36721"/>
    <w:rsid w:val="00A45A9E"/>
    <w:rsid w:val="00A60F24"/>
    <w:rsid w:val="00A71C8B"/>
    <w:rsid w:val="00AD02D5"/>
    <w:rsid w:val="00AE035A"/>
    <w:rsid w:val="00AE301D"/>
    <w:rsid w:val="00B05496"/>
    <w:rsid w:val="00B20544"/>
    <w:rsid w:val="00B304AF"/>
    <w:rsid w:val="00B663C2"/>
    <w:rsid w:val="00B667C2"/>
    <w:rsid w:val="00B7045D"/>
    <w:rsid w:val="00B713EC"/>
    <w:rsid w:val="00B748AB"/>
    <w:rsid w:val="00B96F6A"/>
    <w:rsid w:val="00BA4AC4"/>
    <w:rsid w:val="00BC4103"/>
    <w:rsid w:val="00C16182"/>
    <w:rsid w:val="00C22809"/>
    <w:rsid w:val="00C24F92"/>
    <w:rsid w:val="00C61275"/>
    <w:rsid w:val="00C64FEC"/>
    <w:rsid w:val="00C717FA"/>
    <w:rsid w:val="00C814D1"/>
    <w:rsid w:val="00CB4271"/>
    <w:rsid w:val="00CD0DA5"/>
    <w:rsid w:val="00D00E7C"/>
    <w:rsid w:val="00D04716"/>
    <w:rsid w:val="00D240F7"/>
    <w:rsid w:val="00D35EC4"/>
    <w:rsid w:val="00D73E8D"/>
    <w:rsid w:val="00D77787"/>
    <w:rsid w:val="00DA1486"/>
    <w:rsid w:val="00DB2F93"/>
    <w:rsid w:val="00DB4093"/>
    <w:rsid w:val="00DB5519"/>
    <w:rsid w:val="00DC56F0"/>
    <w:rsid w:val="00DD0FBB"/>
    <w:rsid w:val="00DD7827"/>
    <w:rsid w:val="00DF0542"/>
    <w:rsid w:val="00DF6F0D"/>
    <w:rsid w:val="00E26A0C"/>
    <w:rsid w:val="00E305BB"/>
    <w:rsid w:val="00E328EE"/>
    <w:rsid w:val="00E378D6"/>
    <w:rsid w:val="00E379F3"/>
    <w:rsid w:val="00E622F8"/>
    <w:rsid w:val="00E635C4"/>
    <w:rsid w:val="00E64601"/>
    <w:rsid w:val="00E71B1D"/>
    <w:rsid w:val="00E728C3"/>
    <w:rsid w:val="00EA5385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customStyle="1" w:styleId="UnresolvedMention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A0A72-1872-4E2F-BBCE-9C524ACEB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129</Words>
  <Characters>736</Characters>
  <Application>Microsoft Office Word</Application>
  <DocSecurity>0</DocSecurity>
  <Lines>6</Lines>
  <Paragraphs>1</Paragraphs>
  <ScaleCrop>false</ScaleCrop>
  <Company>Kaohsiung City Government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陳文昭</cp:lastModifiedBy>
  <cp:revision>4</cp:revision>
  <dcterms:created xsi:type="dcterms:W3CDTF">2024-09-20T03:25:00Z</dcterms:created>
  <dcterms:modified xsi:type="dcterms:W3CDTF">2024-10-18T03:20:00Z</dcterms:modified>
</cp:coreProperties>
</file>