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048" w:rsidRPr="00434048" w:rsidRDefault="00434048" w:rsidP="00434048">
      <w:pPr>
        <w:jc w:val="center"/>
        <w:rPr>
          <w:rFonts w:ascii="標楷體" w:eastAsia="標楷體" w:hAnsi="標楷體"/>
        </w:rPr>
      </w:pPr>
      <w:r w:rsidRPr="00434048">
        <w:rPr>
          <w:rFonts w:ascii="標楷體" w:eastAsia="標楷體" w:hAnsi="標楷體" w:hint="eastAsia"/>
        </w:rPr>
        <w:t>統計資料背景說明</w:t>
      </w:r>
    </w:p>
    <w:p w:rsidR="00434048" w:rsidRPr="00434048" w:rsidRDefault="00434048" w:rsidP="00434048">
      <w:pPr>
        <w:rPr>
          <w:rFonts w:ascii="標楷體" w:eastAsia="標楷體" w:hAnsi="標楷體"/>
        </w:rPr>
      </w:pPr>
      <w:r w:rsidRPr="00434048">
        <w:rPr>
          <w:rFonts w:ascii="標楷體" w:eastAsia="標楷體" w:hAnsi="標楷體" w:hint="eastAsia"/>
        </w:rPr>
        <w:t>資料種類：人口靜態統計</w:t>
      </w:r>
    </w:p>
    <w:p w:rsidR="00434048" w:rsidRPr="00434048" w:rsidRDefault="00434048" w:rsidP="0043404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資料項目：桃園</w:t>
      </w:r>
      <w:r w:rsidRPr="00434048">
        <w:rPr>
          <w:rFonts w:ascii="標楷體" w:eastAsia="標楷體" w:hAnsi="標楷體" w:hint="eastAsia"/>
        </w:rPr>
        <w:t>市各區現住原住民人口數按性別、年齡及原住民身分分</w:t>
      </w:r>
    </w:p>
    <w:p w:rsidR="00434048" w:rsidRPr="00434048" w:rsidRDefault="00434048" w:rsidP="00434048">
      <w:pPr>
        <w:rPr>
          <w:rFonts w:ascii="標楷體" w:eastAsia="標楷體" w:hAnsi="標楷體"/>
        </w:rPr>
      </w:pPr>
      <w:r w:rsidRPr="00434048">
        <w:rPr>
          <w:rFonts w:ascii="標楷體" w:eastAsia="標楷體" w:hAnsi="標楷體" w:hint="eastAsia"/>
        </w:rPr>
        <w:t>一、發布及編製機關單位</w:t>
      </w:r>
    </w:p>
    <w:p w:rsidR="00434048" w:rsidRPr="00783389" w:rsidRDefault="00434048" w:rsidP="00434048">
      <w:pPr>
        <w:spacing w:line="340" w:lineRule="exact"/>
        <w:ind w:leftChars="200" w:left="480"/>
        <w:jc w:val="both"/>
        <w:rPr>
          <w:rFonts w:ascii="標楷體" w:eastAsia="標楷體" w:hAnsi="標楷體"/>
          <w:color w:val="000000"/>
        </w:rPr>
      </w:pPr>
      <w:r w:rsidRPr="00783389">
        <w:rPr>
          <w:rFonts w:ascii="標楷體" w:eastAsia="標楷體" w:hAnsi="標楷體" w:hint="eastAsia"/>
          <w:color w:val="000000"/>
        </w:rPr>
        <w:t>＊發布機關、單位：桃園</w:t>
      </w:r>
      <w:r>
        <w:rPr>
          <w:rFonts w:ascii="標楷體" w:eastAsia="標楷體" w:hAnsi="標楷體" w:hint="eastAsia"/>
          <w:color w:val="000000"/>
        </w:rPr>
        <w:t>市</w:t>
      </w:r>
      <w:r w:rsidRPr="00783389">
        <w:rPr>
          <w:rFonts w:ascii="標楷體" w:eastAsia="標楷體" w:hAnsi="標楷體" w:hint="eastAsia"/>
          <w:color w:val="000000"/>
        </w:rPr>
        <w:t>政府民政局會計室</w:t>
      </w:r>
    </w:p>
    <w:p w:rsidR="00434048" w:rsidRPr="00783389" w:rsidRDefault="00434048" w:rsidP="00434048">
      <w:pPr>
        <w:spacing w:line="340" w:lineRule="exact"/>
        <w:ind w:leftChars="200" w:left="480"/>
        <w:jc w:val="both"/>
        <w:rPr>
          <w:rFonts w:ascii="標楷體" w:eastAsia="標楷體" w:hAnsi="標楷體"/>
          <w:color w:val="000000"/>
        </w:rPr>
      </w:pPr>
      <w:r w:rsidRPr="00783389">
        <w:rPr>
          <w:rFonts w:ascii="標楷體" w:eastAsia="標楷體" w:hAnsi="標楷體" w:hint="eastAsia"/>
          <w:color w:val="000000"/>
        </w:rPr>
        <w:t>＊編製單位：桃園</w:t>
      </w:r>
      <w:r>
        <w:rPr>
          <w:rFonts w:ascii="標楷體" w:eastAsia="標楷體" w:hAnsi="標楷體" w:hint="eastAsia"/>
          <w:color w:val="000000"/>
        </w:rPr>
        <w:t>市</w:t>
      </w:r>
      <w:r w:rsidRPr="00783389">
        <w:rPr>
          <w:rFonts w:ascii="標楷體" w:eastAsia="標楷體" w:hAnsi="標楷體" w:hint="eastAsia"/>
          <w:color w:val="000000"/>
        </w:rPr>
        <w:t>政府民政局戶政科</w:t>
      </w:r>
    </w:p>
    <w:p w:rsidR="00434048" w:rsidRPr="00783389" w:rsidRDefault="00434048" w:rsidP="00434048">
      <w:pPr>
        <w:spacing w:line="340" w:lineRule="exact"/>
        <w:ind w:leftChars="200" w:left="480"/>
        <w:jc w:val="both"/>
        <w:rPr>
          <w:rFonts w:ascii="標楷體" w:eastAsia="標楷體" w:hAnsi="標楷體"/>
          <w:color w:val="000000"/>
        </w:rPr>
      </w:pPr>
      <w:r w:rsidRPr="00783389">
        <w:rPr>
          <w:rFonts w:ascii="標楷體" w:eastAsia="標楷體" w:hAnsi="標楷體" w:hint="eastAsia"/>
          <w:color w:val="000000"/>
        </w:rPr>
        <w:t>＊聯絡電話：(03)332-2101分機5633</w:t>
      </w:r>
    </w:p>
    <w:p w:rsidR="00434048" w:rsidRPr="00783389" w:rsidRDefault="00434048" w:rsidP="00434048">
      <w:pPr>
        <w:spacing w:line="340" w:lineRule="exact"/>
        <w:ind w:leftChars="200" w:left="480"/>
        <w:jc w:val="both"/>
        <w:rPr>
          <w:rFonts w:ascii="標楷體" w:eastAsia="標楷體" w:hAnsi="標楷體"/>
          <w:color w:val="000000"/>
        </w:rPr>
      </w:pPr>
      <w:r w:rsidRPr="00783389">
        <w:rPr>
          <w:rFonts w:ascii="標楷體" w:eastAsia="標楷體" w:hAnsi="標楷體" w:hint="eastAsia"/>
          <w:color w:val="000000"/>
        </w:rPr>
        <w:t>＊傳　　真：</w:t>
      </w:r>
      <w:r w:rsidRPr="00783389">
        <w:rPr>
          <w:rFonts w:ascii="標楷體" w:eastAsia="標楷體" w:hAnsi="標楷體"/>
          <w:color w:val="000000"/>
        </w:rPr>
        <w:t>(03)337-0347</w:t>
      </w:r>
    </w:p>
    <w:p w:rsidR="00434048" w:rsidRPr="00783389" w:rsidRDefault="00434048" w:rsidP="00434048">
      <w:pPr>
        <w:spacing w:line="340" w:lineRule="exact"/>
        <w:ind w:leftChars="200" w:left="480"/>
        <w:jc w:val="both"/>
        <w:rPr>
          <w:rFonts w:ascii="標楷體" w:eastAsia="標楷體" w:hAnsi="標楷體"/>
          <w:color w:val="000000"/>
        </w:rPr>
      </w:pPr>
      <w:r w:rsidRPr="00783389">
        <w:rPr>
          <w:rFonts w:ascii="標楷體" w:eastAsia="標楷體" w:hAnsi="標楷體" w:hint="eastAsia"/>
          <w:color w:val="000000"/>
        </w:rPr>
        <w:t>＊電子信箱：</w:t>
      </w:r>
      <w:r>
        <w:rPr>
          <w:rFonts w:ascii="標楷體" w:eastAsia="標楷體" w:hAnsi="標楷體" w:hint="eastAsia"/>
          <w:color w:val="000000"/>
        </w:rPr>
        <w:t>1001</w:t>
      </w:r>
      <w:r>
        <w:rPr>
          <w:rFonts w:ascii="標楷體" w:eastAsia="標楷體" w:hAnsi="標楷體"/>
          <w:color w:val="000000"/>
        </w:rPr>
        <w:t>6765</w:t>
      </w:r>
      <w:r w:rsidRPr="00783389">
        <w:rPr>
          <w:rFonts w:ascii="標楷體" w:eastAsia="標楷體" w:hAnsi="標楷體"/>
          <w:color w:val="000000"/>
        </w:rPr>
        <w:t>@mail.tycg.gov.t</w:t>
      </w:r>
      <w:r w:rsidRPr="00783389">
        <w:rPr>
          <w:rFonts w:ascii="標楷體" w:eastAsia="標楷體" w:hAnsi="標楷體" w:hint="eastAsia"/>
          <w:color w:val="000000"/>
        </w:rPr>
        <w:t>w</w:t>
      </w:r>
    </w:p>
    <w:p w:rsidR="00434048" w:rsidRPr="00434048" w:rsidRDefault="00434048" w:rsidP="00434048">
      <w:pPr>
        <w:rPr>
          <w:rFonts w:ascii="標楷體" w:eastAsia="標楷體" w:hAnsi="標楷體"/>
        </w:rPr>
      </w:pPr>
      <w:r w:rsidRPr="00434048">
        <w:rPr>
          <w:rFonts w:ascii="標楷體" w:eastAsia="標楷體" w:hAnsi="標楷體" w:hint="eastAsia"/>
        </w:rPr>
        <w:t>二、發布形式</w:t>
      </w:r>
    </w:p>
    <w:p w:rsidR="00402EBE" w:rsidRDefault="00402EBE" w:rsidP="00402EBE">
      <w:pPr>
        <w:numPr>
          <w:ilvl w:val="0"/>
          <w:numId w:val="3"/>
        </w:numPr>
        <w:spacing w:line="360" w:lineRule="exact"/>
        <w:ind w:leftChars="200" w:left="765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口頭：</w:t>
      </w:r>
    </w:p>
    <w:p w:rsidR="00402EBE" w:rsidRDefault="00402EBE" w:rsidP="00402EBE">
      <w:pPr>
        <w:spacing w:line="360" w:lineRule="exact"/>
        <w:ind w:leftChars="300" w:left="7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  ）記者會或說明會</w:t>
      </w:r>
    </w:p>
    <w:p w:rsidR="00402EBE" w:rsidRDefault="00402EBE" w:rsidP="00402EBE">
      <w:pPr>
        <w:numPr>
          <w:ilvl w:val="0"/>
          <w:numId w:val="4"/>
        </w:numPr>
        <w:spacing w:line="360" w:lineRule="exact"/>
        <w:ind w:leftChars="200" w:left="765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書面：</w:t>
      </w:r>
    </w:p>
    <w:p w:rsidR="00402EBE" w:rsidRDefault="00402EBE" w:rsidP="00402EBE">
      <w:pPr>
        <w:spacing w:line="360" w:lineRule="exact"/>
        <w:ind w:leftChars="300" w:left="7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  ）新聞稿   （  ）報表   （  ）書刊，刊名：</w:t>
      </w:r>
    </w:p>
    <w:p w:rsidR="00402EBE" w:rsidRDefault="00402EBE" w:rsidP="00402EBE">
      <w:pPr>
        <w:spacing w:line="360" w:lineRule="exact"/>
        <w:ind w:leftChars="200" w:left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＊電子媒體：</w:t>
      </w:r>
    </w:p>
    <w:p w:rsidR="00402EBE" w:rsidRDefault="00402EBE" w:rsidP="00402EBE">
      <w:pPr>
        <w:spacing w:line="360" w:lineRule="exact"/>
        <w:ind w:leftChars="300" w:left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  ）線上書刊及資料庫，</w:t>
      </w:r>
    </w:p>
    <w:p w:rsidR="00402EBE" w:rsidRDefault="00402EBE" w:rsidP="00402EBE">
      <w:pPr>
        <w:spacing w:line="360" w:lineRule="exact"/>
        <w:ind w:leftChars="300" w:left="720" w:firstLineChars="300" w:firstLine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網址：  </w:t>
      </w:r>
    </w:p>
    <w:p w:rsidR="00402EBE" w:rsidRDefault="00402EBE" w:rsidP="00402EBE">
      <w:pPr>
        <w:spacing w:line="360" w:lineRule="exact"/>
        <w:ind w:leftChars="300" w:left="1015" w:hanging="295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  ）磁片     （  ）光碟片  （ｖ）其他</w:t>
      </w:r>
    </w:p>
    <w:p w:rsidR="00402EBE" w:rsidRDefault="00402EBE" w:rsidP="00402EBE">
      <w:pPr>
        <w:spacing w:line="360" w:lineRule="exact"/>
        <w:ind w:leftChars="300" w:left="1015" w:hanging="295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Arial" w:hint="eastAsia"/>
          <w:color w:val="4D5156"/>
          <w:shd w:val="clear" w:color="auto" w:fill="FFFFFF"/>
        </w:rPr>
        <w:t>Open Document File(ODF)、</w:t>
      </w:r>
      <w:r>
        <w:rPr>
          <w:rFonts w:ascii="標楷體" w:eastAsia="標楷體" w:hAnsi="標楷體" w:cs="Arial" w:hint="eastAsia"/>
          <w:color w:val="202124"/>
          <w:shd w:val="clear" w:color="auto" w:fill="FFFFFF"/>
        </w:rPr>
        <w:t>Portable Document Format(PDF)</w:t>
      </w:r>
      <w:r>
        <w:rPr>
          <w:rFonts w:ascii="標楷體" w:eastAsia="標楷體" w:hAnsi="標楷體" w:cs="Arial" w:hint="eastAsia"/>
          <w:color w:val="4D5156"/>
          <w:shd w:val="clear" w:color="auto" w:fill="FFFFFF"/>
        </w:rPr>
        <w:t>、或Excel檔案</w:t>
      </w:r>
      <w:r>
        <w:rPr>
          <w:rFonts w:ascii="標楷體" w:eastAsia="標楷體" w:hAnsi="標楷體" w:hint="eastAsia"/>
        </w:rPr>
        <w:t>。</w:t>
      </w:r>
    </w:p>
    <w:p w:rsidR="00434048" w:rsidRPr="00434048" w:rsidRDefault="00434048" w:rsidP="008A6EBD">
      <w:pPr>
        <w:spacing w:line="360" w:lineRule="exact"/>
        <w:rPr>
          <w:rFonts w:ascii="標楷體" w:eastAsia="標楷體" w:hAnsi="標楷體"/>
        </w:rPr>
      </w:pPr>
      <w:r w:rsidRPr="00434048">
        <w:rPr>
          <w:rFonts w:ascii="標楷體" w:eastAsia="標楷體" w:hAnsi="標楷體" w:hint="eastAsia"/>
        </w:rPr>
        <w:t>三、資料範圍、週期及時效</w:t>
      </w:r>
    </w:p>
    <w:p w:rsidR="00434048" w:rsidRPr="00434048" w:rsidRDefault="00434048" w:rsidP="008A6EBD">
      <w:pPr>
        <w:spacing w:line="360" w:lineRule="exact"/>
        <w:ind w:leftChars="235" w:left="3257" w:hangingChars="1122" w:hanging="2693"/>
        <w:rPr>
          <w:rFonts w:ascii="標楷體" w:eastAsia="標楷體" w:hAnsi="標楷體"/>
        </w:rPr>
      </w:pPr>
      <w:r w:rsidRPr="00434048">
        <w:rPr>
          <w:rFonts w:ascii="標楷體" w:eastAsia="標楷體" w:hAnsi="標楷體" w:hint="eastAsia"/>
        </w:rPr>
        <w:t>＊統計地區範圍及對象：以桃園市轄內之中華民國國民，或依原住民身分法戶籍註記為原住民身分者為統計對象。</w:t>
      </w:r>
    </w:p>
    <w:p w:rsidR="00434048" w:rsidRPr="00434048" w:rsidRDefault="00434048" w:rsidP="008A6EBD">
      <w:pPr>
        <w:spacing w:line="360" w:lineRule="exact"/>
        <w:ind w:firstLineChars="236" w:firstLine="566"/>
        <w:rPr>
          <w:rFonts w:ascii="標楷體" w:eastAsia="標楷體" w:hAnsi="標楷體"/>
        </w:rPr>
      </w:pPr>
      <w:r w:rsidRPr="00434048">
        <w:rPr>
          <w:rFonts w:ascii="標楷體" w:eastAsia="標楷體" w:hAnsi="標楷體" w:hint="eastAsia"/>
        </w:rPr>
        <w:t>＊統計標準時間：以每月底之戶籍資料為準。</w:t>
      </w:r>
    </w:p>
    <w:p w:rsidR="00434048" w:rsidRPr="00434048" w:rsidRDefault="00434048" w:rsidP="008A6EBD">
      <w:pPr>
        <w:spacing w:line="360" w:lineRule="exact"/>
        <w:ind w:firstLineChars="236" w:firstLine="566"/>
        <w:rPr>
          <w:rFonts w:ascii="標楷體" w:eastAsia="標楷體" w:hAnsi="標楷體"/>
        </w:rPr>
      </w:pPr>
      <w:r w:rsidRPr="00434048">
        <w:rPr>
          <w:rFonts w:ascii="標楷體" w:eastAsia="標楷體" w:hAnsi="標楷體" w:hint="eastAsia"/>
        </w:rPr>
        <w:t>＊統計項目定義：</w:t>
      </w:r>
    </w:p>
    <w:p w:rsidR="00434048" w:rsidRPr="00434048" w:rsidRDefault="00434048" w:rsidP="008A6EBD">
      <w:pPr>
        <w:pStyle w:val="3"/>
        <w:snapToGrid w:val="0"/>
        <w:spacing w:line="360" w:lineRule="exact"/>
        <w:ind w:leftChars="296" w:left="1418" w:hangingChars="295" w:hanging="708"/>
        <w:rPr>
          <w:rFonts w:ascii="標楷體" w:hAnsi="標楷體"/>
          <w:szCs w:val="24"/>
        </w:rPr>
      </w:pPr>
      <w:r w:rsidRPr="00434048">
        <w:rPr>
          <w:rFonts w:ascii="標楷體" w:hAnsi="標楷體" w:hint="eastAsia"/>
        </w:rPr>
        <w:t>（一）</w:t>
      </w:r>
      <w:r w:rsidRPr="00434048">
        <w:rPr>
          <w:rFonts w:ascii="標楷體" w:hAnsi="標楷體" w:hint="eastAsia"/>
          <w:szCs w:val="24"/>
        </w:rPr>
        <w:t>現住人口數：指在所查記戶內居住已滿或預期居住3個月以上具有戶籍登記之人口總數。</w:t>
      </w:r>
    </w:p>
    <w:p w:rsidR="00434048" w:rsidRPr="00434048" w:rsidRDefault="00434048" w:rsidP="008A6EBD">
      <w:pPr>
        <w:pStyle w:val="3"/>
        <w:snapToGrid w:val="0"/>
        <w:spacing w:line="360" w:lineRule="exact"/>
        <w:ind w:leftChars="296" w:left="2280" w:hangingChars="654" w:hanging="1570"/>
        <w:rPr>
          <w:rFonts w:ascii="標楷體" w:hAnsi="標楷體"/>
        </w:rPr>
      </w:pPr>
      <w:r w:rsidRPr="00434048">
        <w:rPr>
          <w:rFonts w:ascii="標楷體" w:hAnsi="標楷體" w:hint="eastAsia"/>
        </w:rPr>
        <w:t>（二）區域人口數：指非原住民人口。</w:t>
      </w:r>
    </w:p>
    <w:p w:rsidR="00434048" w:rsidRPr="00434048" w:rsidRDefault="00434048" w:rsidP="008A6EBD">
      <w:pPr>
        <w:pStyle w:val="3"/>
        <w:snapToGrid w:val="0"/>
        <w:spacing w:line="360" w:lineRule="exact"/>
        <w:ind w:leftChars="296" w:left="2280" w:hangingChars="654" w:hanging="1570"/>
        <w:rPr>
          <w:rFonts w:ascii="標楷體" w:hAnsi="標楷體"/>
        </w:rPr>
      </w:pPr>
      <w:r w:rsidRPr="00434048">
        <w:rPr>
          <w:rFonts w:ascii="標楷體" w:hAnsi="標楷體" w:hint="eastAsia"/>
        </w:rPr>
        <w:t>（三）年齡：指一個人自出生之日起至統計標準日止之年數而言，並按實足年齡計算。</w:t>
      </w:r>
    </w:p>
    <w:p w:rsidR="00434048" w:rsidRPr="00434048" w:rsidRDefault="00434048" w:rsidP="008A6EBD">
      <w:pPr>
        <w:pStyle w:val="3"/>
        <w:snapToGrid w:val="0"/>
        <w:spacing w:line="360" w:lineRule="exact"/>
        <w:ind w:leftChars="295" w:left="1416" w:hangingChars="295" w:hanging="708"/>
        <w:rPr>
          <w:rFonts w:ascii="標楷體" w:hAnsi="標楷體"/>
          <w:color w:val="000000"/>
        </w:rPr>
      </w:pPr>
      <w:r w:rsidRPr="00434048">
        <w:rPr>
          <w:rFonts w:ascii="標楷體" w:hAnsi="標楷體" w:hint="eastAsia"/>
        </w:rPr>
        <w:t>（四）平地原住民：指臺灣光復前原籍在平地行政區域內，且戶口調查簿登記其本人或直系血親尊親屬屬於原住民，並申請戶籍所在地鄉（鎮、市、區）公</w:t>
      </w:r>
      <w:r w:rsidRPr="00434048">
        <w:rPr>
          <w:rFonts w:ascii="標楷體" w:hAnsi="標楷體" w:hint="eastAsia"/>
          <w:color w:val="000000"/>
        </w:rPr>
        <w:t>所登記為平地原住民有案者。</w:t>
      </w:r>
    </w:p>
    <w:p w:rsidR="00434048" w:rsidRPr="00434048" w:rsidRDefault="00434048" w:rsidP="008A6EBD">
      <w:pPr>
        <w:spacing w:line="360" w:lineRule="exact"/>
        <w:ind w:leftChars="296" w:left="1418" w:hangingChars="295" w:hanging="708"/>
        <w:rPr>
          <w:rFonts w:ascii="標楷體" w:eastAsia="標楷體" w:hAnsi="標楷體"/>
        </w:rPr>
      </w:pPr>
      <w:r w:rsidRPr="00434048">
        <w:rPr>
          <w:rFonts w:ascii="標楷體" w:eastAsia="標楷體" w:hAnsi="標楷體" w:hint="eastAsia"/>
          <w:color w:val="000000"/>
        </w:rPr>
        <w:t>（五）山地原住民：指臺灣光復前原籍在山地行政區域內，且戶口調查簿登記其本人或直系血親尊親屬屬於原住民者</w:t>
      </w:r>
      <w:r w:rsidRPr="00434048">
        <w:rPr>
          <w:rFonts w:ascii="標楷體" w:eastAsia="標楷體" w:hAnsi="標楷體" w:hint="eastAsia"/>
        </w:rPr>
        <w:t>。</w:t>
      </w:r>
    </w:p>
    <w:p w:rsidR="00434048" w:rsidRPr="00434048" w:rsidRDefault="00434048" w:rsidP="008A6EBD">
      <w:pPr>
        <w:spacing w:line="360" w:lineRule="exact"/>
        <w:ind w:firstLineChars="236" w:firstLine="566"/>
        <w:rPr>
          <w:rFonts w:ascii="標楷體" w:eastAsia="標楷體" w:hAnsi="標楷體"/>
        </w:rPr>
      </w:pPr>
      <w:r w:rsidRPr="00434048">
        <w:rPr>
          <w:rFonts w:ascii="標楷體" w:eastAsia="標楷體" w:hAnsi="標楷體" w:hint="eastAsia"/>
        </w:rPr>
        <w:t>＊統計單位：人。</w:t>
      </w:r>
    </w:p>
    <w:p w:rsidR="00434048" w:rsidRDefault="00434048" w:rsidP="008A6EBD">
      <w:pPr>
        <w:spacing w:line="360" w:lineRule="exact"/>
        <w:ind w:firstLineChars="236" w:firstLine="566"/>
        <w:rPr>
          <w:rFonts w:ascii="標楷體" w:eastAsia="標楷體" w:hAnsi="標楷體"/>
        </w:rPr>
      </w:pPr>
      <w:r w:rsidRPr="00434048">
        <w:rPr>
          <w:rFonts w:ascii="標楷體" w:eastAsia="標楷體" w:hAnsi="標楷體" w:hint="eastAsia"/>
        </w:rPr>
        <w:t>＊統計分類：</w:t>
      </w:r>
    </w:p>
    <w:p w:rsidR="00434048" w:rsidRDefault="00434048" w:rsidP="008A6EBD">
      <w:pPr>
        <w:pStyle w:val="3"/>
        <w:snapToGrid w:val="0"/>
        <w:spacing w:line="360" w:lineRule="exact"/>
        <w:ind w:leftChars="295" w:left="1416" w:hangingChars="295" w:hanging="708"/>
        <w:rPr>
          <w:rFonts w:ascii="標楷體"/>
        </w:rPr>
      </w:pPr>
      <w:r>
        <w:rPr>
          <w:rFonts w:ascii="標楷體" w:hint="eastAsia"/>
        </w:rPr>
        <w:t>（一）區域別：</w:t>
      </w:r>
      <w:r w:rsidRPr="00681D91">
        <w:rPr>
          <w:rFonts w:ascii="標楷體" w:hint="eastAsia"/>
        </w:rPr>
        <w:t>分桃園區、中壢區、大溪區、楊梅區、蘆竹區、大園區、龜山區、八德區、龍潭區、平鎮區、新屋區、觀音區及復興區。</w:t>
      </w:r>
    </w:p>
    <w:p w:rsidR="00434048" w:rsidRDefault="00434048" w:rsidP="008A6EBD">
      <w:pPr>
        <w:pStyle w:val="3"/>
        <w:snapToGrid w:val="0"/>
        <w:spacing w:line="360" w:lineRule="exact"/>
        <w:ind w:leftChars="296" w:left="1560" w:hangingChars="354" w:hanging="850"/>
        <w:rPr>
          <w:rFonts w:ascii="標楷體"/>
        </w:rPr>
      </w:pPr>
      <w:r>
        <w:rPr>
          <w:rFonts w:ascii="標楷體" w:hint="eastAsia"/>
        </w:rPr>
        <w:t>（二</w:t>
      </w:r>
      <w:r w:rsidRPr="00E70D62">
        <w:rPr>
          <w:rFonts w:ascii="標楷體" w:hint="eastAsia"/>
        </w:rPr>
        <w:t>）性別：分男、女。</w:t>
      </w:r>
    </w:p>
    <w:p w:rsidR="00434048" w:rsidRPr="00E70D62" w:rsidRDefault="00434048" w:rsidP="008A6EBD">
      <w:pPr>
        <w:pStyle w:val="3"/>
        <w:snapToGrid w:val="0"/>
        <w:spacing w:line="360" w:lineRule="exact"/>
        <w:ind w:leftChars="296" w:left="1560" w:hangingChars="354" w:hanging="850"/>
        <w:rPr>
          <w:rFonts w:ascii="標楷體"/>
        </w:rPr>
      </w:pPr>
      <w:r>
        <w:rPr>
          <w:rFonts w:ascii="標楷體" w:hint="eastAsia"/>
        </w:rPr>
        <w:t>（三</w:t>
      </w:r>
      <w:r w:rsidRPr="00E70D62">
        <w:rPr>
          <w:rFonts w:ascii="標楷體" w:hint="eastAsia"/>
        </w:rPr>
        <w:t>）原住民身分別：分平地原住民及山地原住民。</w:t>
      </w:r>
    </w:p>
    <w:p w:rsidR="00434048" w:rsidRPr="00434048" w:rsidRDefault="00434048" w:rsidP="008A6EBD">
      <w:pPr>
        <w:pStyle w:val="3"/>
        <w:snapToGrid w:val="0"/>
        <w:spacing w:line="360" w:lineRule="exact"/>
        <w:ind w:leftChars="296" w:left="1560" w:hangingChars="354" w:hanging="850"/>
        <w:rPr>
          <w:rFonts w:ascii="標楷體"/>
        </w:rPr>
      </w:pPr>
      <w:r>
        <w:rPr>
          <w:rFonts w:ascii="標楷體" w:hint="eastAsia"/>
        </w:rPr>
        <w:t>（四</w:t>
      </w:r>
      <w:r w:rsidRPr="00E70D62">
        <w:rPr>
          <w:rFonts w:ascii="標楷體" w:hint="eastAsia"/>
        </w:rPr>
        <w:t>）年齡別：以實足年齡統計。</w:t>
      </w:r>
      <w:r w:rsidRPr="00434048">
        <w:rPr>
          <w:rFonts w:ascii="標楷體" w:hAnsi="標楷體" w:hint="eastAsia"/>
        </w:rPr>
        <w:t xml:space="preserve"> </w:t>
      </w:r>
    </w:p>
    <w:p w:rsidR="00434048" w:rsidRPr="00434048" w:rsidRDefault="00434048" w:rsidP="008A6EBD">
      <w:pPr>
        <w:spacing w:line="360" w:lineRule="exact"/>
        <w:ind w:firstLineChars="236" w:firstLine="566"/>
        <w:rPr>
          <w:rFonts w:ascii="標楷體" w:eastAsia="標楷體" w:hAnsi="標楷體"/>
        </w:rPr>
      </w:pPr>
      <w:r w:rsidRPr="00434048">
        <w:rPr>
          <w:rFonts w:ascii="標楷體" w:eastAsia="標楷體" w:hAnsi="標楷體" w:hint="eastAsia"/>
        </w:rPr>
        <w:lastRenderedPageBreak/>
        <w:t>＊發布週期：月。</w:t>
      </w:r>
    </w:p>
    <w:p w:rsidR="00434048" w:rsidRPr="00434048" w:rsidRDefault="00434048" w:rsidP="008A6EBD">
      <w:pPr>
        <w:spacing w:line="360" w:lineRule="exact"/>
        <w:ind w:firstLineChars="236" w:firstLine="566"/>
        <w:rPr>
          <w:rFonts w:ascii="標楷體" w:eastAsia="標楷體" w:hAnsi="標楷體"/>
        </w:rPr>
      </w:pPr>
      <w:r w:rsidRPr="00434048">
        <w:rPr>
          <w:rFonts w:ascii="標楷體" w:eastAsia="標楷體" w:hAnsi="標楷體" w:hint="eastAsia"/>
        </w:rPr>
        <w:t>＊時效：</w:t>
      </w:r>
      <w:r w:rsidR="001F1155">
        <w:rPr>
          <w:rFonts w:ascii="標楷體" w:eastAsia="標楷體" w:hAnsi="標楷體" w:hint="eastAsia"/>
        </w:rPr>
        <w:t>10</w:t>
      </w:r>
      <w:r w:rsidRPr="00434048">
        <w:rPr>
          <w:rFonts w:ascii="標楷體" w:eastAsia="標楷體" w:hAnsi="標楷體" w:hint="eastAsia"/>
        </w:rPr>
        <w:t>日。</w:t>
      </w:r>
    </w:p>
    <w:p w:rsidR="00434048" w:rsidRPr="00434048" w:rsidRDefault="00434048" w:rsidP="008A6EBD">
      <w:pPr>
        <w:spacing w:line="360" w:lineRule="exact"/>
        <w:ind w:firstLineChars="236" w:firstLine="566"/>
        <w:rPr>
          <w:rFonts w:ascii="標楷體" w:eastAsia="標楷體" w:hAnsi="標楷體"/>
        </w:rPr>
      </w:pPr>
      <w:r w:rsidRPr="00434048">
        <w:rPr>
          <w:rFonts w:ascii="標楷體" w:eastAsia="標楷體" w:hAnsi="標楷體" w:hint="eastAsia"/>
        </w:rPr>
        <w:t>＊資料變革：無。</w:t>
      </w:r>
    </w:p>
    <w:p w:rsidR="00434048" w:rsidRPr="00434048" w:rsidRDefault="00434048" w:rsidP="008A6EBD">
      <w:pPr>
        <w:spacing w:line="360" w:lineRule="exact"/>
        <w:rPr>
          <w:rFonts w:ascii="標楷體" w:eastAsia="標楷體" w:hAnsi="標楷體"/>
        </w:rPr>
      </w:pPr>
      <w:r w:rsidRPr="00434048">
        <w:rPr>
          <w:rFonts w:ascii="標楷體" w:eastAsia="標楷體" w:hAnsi="標楷體" w:hint="eastAsia"/>
        </w:rPr>
        <w:t>四、公開資料發布訊息</w:t>
      </w:r>
    </w:p>
    <w:p w:rsidR="00434048" w:rsidRPr="00EA6D54" w:rsidRDefault="00434048" w:rsidP="00EA6D54">
      <w:pPr>
        <w:ind w:leftChars="236" w:left="567" w:hanging="1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</w:rPr>
        <w:t>＊預告發布日期</w:t>
      </w:r>
      <w:r w:rsidR="00EA6D54" w:rsidRPr="005A6FD3">
        <w:rPr>
          <w:rFonts w:ascii="標楷體" w:eastAsia="標楷體" w:hAnsi="標楷體" w:hint="eastAsia"/>
          <w:kern w:val="0"/>
          <w:szCs w:val="24"/>
        </w:rPr>
        <w:t>（含預告方式及週期）</w:t>
      </w:r>
      <w:r>
        <w:rPr>
          <w:rFonts w:ascii="標楷體" w:eastAsia="標楷體" w:hAnsi="標楷體" w:hint="eastAsia"/>
        </w:rPr>
        <w:t>：次月</w:t>
      </w:r>
      <w:r w:rsidR="001F1155">
        <w:rPr>
          <w:rFonts w:ascii="標楷體" w:eastAsia="標楷體" w:hAnsi="標楷體" w:hint="eastAsia"/>
        </w:rPr>
        <w:t>10日</w:t>
      </w:r>
      <w:r w:rsidRPr="00434048">
        <w:rPr>
          <w:rFonts w:ascii="標楷體" w:eastAsia="標楷體" w:hAnsi="標楷體" w:hint="eastAsia"/>
        </w:rPr>
        <w:t xml:space="preserve">(若遇例假日順延) </w:t>
      </w:r>
      <w:r>
        <w:rPr>
          <w:rFonts w:ascii="標楷體" w:eastAsia="標楷體" w:hAnsi="標楷體" w:hint="eastAsia"/>
        </w:rPr>
        <w:t>以報表、網際網路發布</w:t>
      </w:r>
      <w:r w:rsidRPr="00434048">
        <w:rPr>
          <w:rFonts w:ascii="標楷體" w:eastAsia="標楷體" w:hAnsi="標楷體" w:hint="eastAsia"/>
        </w:rPr>
        <w:t>。</w:t>
      </w:r>
    </w:p>
    <w:p w:rsidR="00434048" w:rsidRPr="00EA6D54" w:rsidRDefault="00434048" w:rsidP="00EA6D54">
      <w:pPr>
        <w:ind w:leftChars="236" w:left="567" w:hanging="1"/>
      </w:pPr>
      <w:bookmarkStart w:id="0" w:name="_GoBack"/>
      <w:bookmarkEnd w:id="0"/>
      <w:r w:rsidRPr="00434048">
        <w:rPr>
          <w:rFonts w:ascii="標楷體" w:eastAsia="標楷體" w:hAnsi="標楷體" w:hint="eastAsia"/>
        </w:rPr>
        <w:t>＊同步發送單位</w:t>
      </w:r>
      <w:r w:rsidR="00EA6D54" w:rsidRPr="00D57296">
        <w:rPr>
          <w:rFonts w:ascii="標楷體" w:eastAsia="標楷體" w:hAnsi="標楷體"/>
          <w:szCs w:val="24"/>
        </w:rPr>
        <w:t>(說明資料發布時同步發送之單位或可同步查得該資料之網址)</w:t>
      </w:r>
      <w:r w:rsidRPr="00434048">
        <w:rPr>
          <w:rFonts w:ascii="標楷體" w:eastAsia="標楷體" w:hAnsi="標楷體" w:hint="eastAsia"/>
        </w:rPr>
        <w:t>：</w:t>
      </w:r>
      <w:r w:rsidRPr="00393697">
        <w:rPr>
          <w:rFonts w:ascii="標楷體" w:eastAsia="標楷體" w:hAnsi="標楷體" w:hint="eastAsia"/>
        </w:rPr>
        <w:t>內政部戶政司、桃園市政府主計處</w:t>
      </w:r>
      <w:r w:rsidRPr="00434048">
        <w:rPr>
          <w:rFonts w:ascii="標楷體" w:eastAsia="標楷體" w:hAnsi="標楷體" w:hint="eastAsia"/>
        </w:rPr>
        <w:t>。</w:t>
      </w:r>
    </w:p>
    <w:p w:rsidR="00434048" w:rsidRPr="00434048" w:rsidRDefault="00434048" w:rsidP="008A6EBD">
      <w:pPr>
        <w:spacing w:line="360" w:lineRule="exact"/>
        <w:rPr>
          <w:rFonts w:ascii="標楷體" w:eastAsia="標楷體" w:hAnsi="標楷體"/>
        </w:rPr>
      </w:pPr>
      <w:r w:rsidRPr="00434048">
        <w:rPr>
          <w:rFonts w:ascii="標楷體" w:eastAsia="標楷體" w:hAnsi="標楷體" w:hint="eastAsia"/>
        </w:rPr>
        <w:t>五、資料品質</w:t>
      </w:r>
    </w:p>
    <w:p w:rsidR="00434048" w:rsidRPr="00434048" w:rsidRDefault="00434048" w:rsidP="008A6EBD">
      <w:pPr>
        <w:spacing w:line="360" w:lineRule="exact"/>
        <w:ind w:leftChars="236" w:left="4677" w:hangingChars="1713" w:hanging="4111"/>
        <w:rPr>
          <w:rFonts w:ascii="標楷體" w:eastAsia="標楷體" w:hAnsi="標楷體"/>
        </w:rPr>
      </w:pPr>
      <w:r w:rsidRPr="00434048">
        <w:rPr>
          <w:rFonts w:ascii="標楷體" w:eastAsia="標楷體" w:hAnsi="標楷體" w:hint="eastAsia"/>
        </w:rPr>
        <w:t>＊統計指標編製方法與資料來源說明：</w:t>
      </w:r>
      <w:r w:rsidRPr="00434048">
        <w:rPr>
          <w:rFonts w:ascii="標楷體" w:eastAsia="標楷體" w:hAnsi="標楷體" w:hint="eastAsia"/>
          <w:color w:val="000000"/>
          <w:szCs w:val="24"/>
        </w:rPr>
        <w:t>由</w:t>
      </w:r>
      <w:r w:rsidRPr="00434048">
        <w:rPr>
          <w:rFonts w:ascii="標楷體" w:eastAsia="標楷體" w:hAnsi="標楷體" w:hint="eastAsia"/>
          <w:color w:val="000000"/>
        </w:rPr>
        <w:t>各戶政事務所依據出生登記申請書資料編製後，透過戶役政資訊系統傳送至內政部及直轄市、縣（市）政府主機</w:t>
      </w:r>
      <w:r w:rsidRPr="00434048">
        <w:rPr>
          <w:rFonts w:ascii="標楷體" w:eastAsia="標楷體" w:hAnsi="標楷體" w:hint="eastAsia"/>
        </w:rPr>
        <w:t>。</w:t>
      </w:r>
    </w:p>
    <w:p w:rsidR="00434048" w:rsidRPr="00434048" w:rsidRDefault="00434048" w:rsidP="008A6EBD">
      <w:pPr>
        <w:spacing w:line="360" w:lineRule="exact"/>
        <w:ind w:firstLineChars="236" w:firstLine="566"/>
        <w:rPr>
          <w:rFonts w:ascii="標楷體" w:eastAsia="標楷體" w:hAnsi="標楷體"/>
        </w:rPr>
      </w:pPr>
      <w:r w:rsidRPr="00434048">
        <w:rPr>
          <w:rFonts w:ascii="標楷體" w:eastAsia="標楷體" w:hAnsi="標楷體" w:hint="eastAsia"/>
        </w:rPr>
        <w:t>＊統計資料交叉查核及確保資料合理性之機制：</w:t>
      </w:r>
      <w:r>
        <w:rPr>
          <w:rFonts w:ascii="標楷體" w:eastAsia="標楷體" w:hAnsi="標楷體" w:hint="eastAsia"/>
        </w:rPr>
        <w:t>由電腦系統自動進行加總交叉查核</w:t>
      </w:r>
      <w:r w:rsidRPr="00434048">
        <w:rPr>
          <w:rFonts w:ascii="標楷體" w:eastAsia="標楷體" w:hAnsi="標楷體" w:hint="eastAsia"/>
        </w:rPr>
        <w:t>。</w:t>
      </w:r>
    </w:p>
    <w:p w:rsidR="00434048" w:rsidRPr="00434048" w:rsidRDefault="00434048" w:rsidP="008A6EBD">
      <w:pPr>
        <w:spacing w:line="360" w:lineRule="exact"/>
        <w:rPr>
          <w:rFonts w:ascii="標楷體" w:eastAsia="標楷體" w:hAnsi="標楷體"/>
        </w:rPr>
      </w:pPr>
      <w:r w:rsidRPr="00434048">
        <w:rPr>
          <w:rFonts w:ascii="標楷體" w:eastAsia="標楷體" w:hAnsi="標楷體" w:hint="eastAsia"/>
        </w:rPr>
        <w:t>六、須注意及預定改變之事項：無。</w:t>
      </w:r>
    </w:p>
    <w:p w:rsidR="00F255AF" w:rsidRPr="00434048" w:rsidRDefault="00434048" w:rsidP="008A6EBD">
      <w:pPr>
        <w:spacing w:line="360" w:lineRule="exact"/>
        <w:rPr>
          <w:rFonts w:ascii="標楷體" w:eastAsia="標楷體" w:hAnsi="標楷體"/>
        </w:rPr>
      </w:pPr>
      <w:r w:rsidRPr="00434048">
        <w:rPr>
          <w:rFonts w:ascii="標楷體" w:eastAsia="標楷體" w:hAnsi="標楷體" w:hint="eastAsia"/>
        </w:rPr>
        <w:t>七、其他事項：無。</w:t>
      </w:r>
    </w:p>
    <w:sectPr w:rsidR="00F255AF" w:rsidRPr="00434048" w:rsidSect="0043404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269" w:rsidRDefault="006F3269" w:rsidP="00EA6D54">
      <w:r>
        <w:separator/>
      </w:r>
    </w:p>
  </w:endnote>
  <w:endnote w:type="continuationSeparator" w:id="0">
    <w:p w:rsidR="006F3269" w:rsidRDefault="006F3269" w:rsidP="00EA6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269" w:rsidRDefault="006F3269" w:rsidP="00EA6D54">
      <w:r>
        <w:separator/>
      </w:r>
    </w:p>
  </w:footnote>
  <w:footnote w:type="continuationSeparator" w:id="0">
    <w:p w:rsidR="006F3269" w:rsidRDefault="006F3269" w:rsidP="00EA6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48"/>
    <w:rsid w:val="001F1155"/>
    <w:rsid w:val="00402EBE"/>
    <w:rsid w:val="00434048"/>
    <w:rsid w:val="006F3269"/>
    <w:rsid w:val="008A6EBD"/>
    <w:rsid w:val="00EA6D54"/>
    <w:rsid w:val="00F2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48304D-2AC1-4534-85C4-A6FA4BE4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34048"/>
    <w:pPr>
      <w:ind w:left="286" w:hanging="286"/>
      <w:jc w:val="both"/>
    </w:pPr>
    <w:rPr>
      <w:rFonts w:ascii="Times New Roman" w:eastAsia="標楷體" w:hAnsi="Times New Roman" w:cs="Times New Roman"/>
      <w:szCs w:val="20"/>
    </w:rPr>
  </w:style>
  <w:style w:type="character" w:customStyle="1" w:styleId="30">
    <w:name w:val="本文縮排 3 字元"/>
    <w:basedOn w:val="a0"/>
    <w:link w:val="3"/>
    <w:rsid w:val="00434048"/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EA6D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6D5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6D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6D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莊雯茹</dc:creator>
  <cp:keywords/>
  <dc:description/>
  <cp:lastModifiedBy>莊雯茹</cp:lastModifiedBy>
  <cp:revision>5</cp:revision>
  <dcterms:created xsi:type="dcterms:W3CDTF">2018-06-21T03:45:00Z</dcterms:created>
  <dcterms:modified xsi:type="dcterms:W3CDTF">2021-01-21T06:32:00Z</dcterms:modified>
</cp:coreProperties>
</file>