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345FBE" w:rsidRPr="00345FBE" w14:paraId="163DB967" w14:textId="77777777" w:rsidTr="007967A6">
        <w:trPr>
          <w:trHeight w:val="13038"/>
        </w:trPr>
        <w:tc>
          <w:tcPr>
            <w:tcW w:w="10152" w:type="dxa"/>
          </w:tcPr>
          <w:p w14:paraId="24F49A61" w14:textId="77777777" w:rsidR="005B1183" w:rsidRPr="00345FBE" w:rsidRDefault="005B1183" w:rsidP="0065705F">
            <w:pPr>
              <w:spacing w:line="360" w:lineRule="exact"/>
              <w:jc w:val="center"/>
              <w:rPr>
                <w:rFonts w:hAnsi="標楷體"/>
                <w:sz w:val="28"/>
                <w:szCs w:val="28"/>
              </w:rPr>
            </w:pPr>
            <w:r w:rsidRPr="00345FBE">
              <w:rPr>
                <w:rFonts w:hAnsi="標楷體" w:hint="eastAsia"/>
                <w:sz w:val="28"/>
                <w:szCs w:val="28"/>
              </w:rPr>
              <w:t>統計資料背景說明</w:t>
            </w:r>
          </w:p>
          <w:p w14:paraId="56D33FCC" w14:textId="77777777" w:rsidR="00CD0DA5" w:rsidRPr="00345FBE" w:rsidRDefault="005B1183" w:rsidP="00CD0DA5">
            <w:pPr>
              <w:spacing w:line="360" w:lineRule="exact"/>
              <w:rPr>
                <w:rFonts w:hAnsi="標楷體"/>
                <w:sz w:val="28"/>
                <w:szCs w:val="28"/>
              </w:rPr>
            </w:pPr>
            <w:r w:rsidRPr="00345FBE">
              <w:rPr>
                <w:rFonts w:hAnsi="標楷體" w:hint="eastAsia"/>
                <w:sz w:val="28"/>
                <w:szCs w:val="28"/>
              </w:rPr>
              <w:t>資料種類</w:t>
            </w:r>
            <w:r w:rsidR="00CD0DA5" w:rsidRPr="00345FBE">
              <w:rPr>
                <w:rFonts w:hAnsi="標楷體" w:hint="eastAsia"/>
                <w:sz w:val="28"/>
                <w:szCs w:val="28"/>
              </w:rPr>
              <w:t>：</w:t>
            </w:r>
            <w:r w:rsidR="00AE71CB" w:rsidRPr="00345FBE">
              <w:rPr>
                <w:rFonts w:hAnsi="標楷體" w:hint="eastAsia"/>
                <w:sz w:val="28"/>
                <w:szCs w:val="28"/>
              </w:rPr>
              <w:t>社</w:t>
            </w:r>
            <w:r w:rsidR="00E85A4C" w:rsidRPr="00345FBE">
              <w:rPr>
                <w:rFonts w:hAnsi="標楷體" w:hint="eastAsia"/>
                <w:sz w:val="28"/>
                <w:szCs w:val="28"/>
              </w:rPr>
              <w:t>區發展</w:t>
            </w:r>
            <w:r w:rsidR="00DB2F93" w:rsidRPr="00345FBE">
              <w:rPr>
                <w:rFonts w:hAnsi="標楷體" w:hint="eastAsia"/>
                <w:sz w:val="28"/>
                <w:szCs w:val="28"/>
              </w:rPr>
              <w:t>統計</w:t>
            </w:r>
          </w:p>
          <w:p w14:paraId="014356AC" w14:textId="77777777" w:rsidR="005B1183" w:rsidRPr="00345FBE" w:rsidRDefault="00CD0DA5" w:rsidP="00CD0DA5">
            <w:pPr>
              <w:spacing w:line="360" w:lineRule="exact"/>
              <w:rPr>
                <w:rFonts w:hAnsi="標楷體"/>
                <w:sz w:val="28"/>
                <w:szCs w:val="28"/>
              </w:rPr>
            </w:pPr>
            <w:r w:rsidRPr="00345FBE">
              <w:rPr>
                <w:rFonts w:hAnsi="標楷體" w:hint="eastAsia"/>
                <w:sz w:val="28"/>
                <w:szCs w:val="28"/>
              </w:rPr>
              <w:t>資料</w:t>
            </w:r>
            <w:r w:rsidR="005B1183" w:rsidRPr="00345FBE">
              <w:rPr>
                <w:rFonts w:hAnsi="標楷體" w:hint="eastAsia"/>
                <w:sz w:val="28"/>
                <w:szCs w:val="28"/>
              </w:rPr>
              <w:t>項目</w:t>
            </w:r>
            <w:r w:rsidRPr="00345FBE">
              <w:rPr>
                <w:rFonts w:hAnsi="標楷體" w:hint="eastAsia"/>
                <w:sz w:val="28"/>
                <w:szCs w:val="28"/>
              </w:rPr>
              <w:t>：</w:t>
            </w:r>
            <w:r w:rsidR="00DB2F93" w:rsidRPr="00345FBE">
              <w:rPr>
                <w:rFonts w:hAnsi="標楷體" w:hint="eastAsia"/>
                <w:sz w:val="28"/>
                <w:szCs w:val="28"/>
              </w:rPr>
              <w:t>桃園</w:t>
            </w:r>
            <w:r w:rsidR="00B20BC1" w:rsidRPr="00345FBE">
              <w:rPr>
                <w:rFonts w:hAnsi="標楷體" w:hint="eastAsia"/>
                <w:sz w:val="28"/>
                <w:szCs w:val="28"/>
              </w:rPr>
              <w:t>市</w:t>
            </w:r>
            <w:r w:rsidR="00E94AC7" w:rsidRPr="00345FBE">
              <w:rPr>
                <w:rFonts w:hAnsi="標楷體" w:hint="eastAsia"/>
                <w:sz w:val="28"/>
                <w:szCs w:val="28"/>
              </w:rPr>
              <w:t>推行</w:t>
            </w:r>
            <w:r w:rsidR="00E2551F" w:rsidRPr="00345FBE">
              <w:rPr>
                <w:rFonts w:hAnsi="標楷體" w:hint="eastAsia"/>
                <w:sz w:val="28"/>
                <w:szCs w:val="28"/>
              </w:rPr>
              <w:t>社</w:t>
            </w:r>
            <w:r w:rsidR="00CA19E3" w:rsidRPr="00345FBE">
              <w:rPr>
                <w:rFonts w:hAnsi="標楷體" w:hint="eastAsia"/>
                <w:sz w:val="28"/>
                <w:szCs w:val="28"/>
              </w:rPr>
              <w:t>區發展工作概況</w:t>
            </w:r>
          </w:p>
          <w:p w14:paraId="0F60A4A2" w14:textId="77777777" w:rsidR="005B1183" w:rsidRPr="00345FBE" w:rsidRDefault="00514818" w:rsidP="00514818">
            <w:pPr>
              <w:spacing w:line="360" w:lineRule="exact"/>
              <w:jc w:val="both"/>
              <w:rPr>
                <w:rFonts w:hAnsi="標楷體"/>
                <w:sz w:val="28"/>
                <w:szCs w:val="28"/>
              </w:rPr>
            </w:pPr>
            <w:r w:rsidRPr="00345FBE">
              <w:rPr>
                <w:rFonts w:hAnsi="標楷體" w:hint="eastAsia"/>
                <w:sz w:val="28"/>
                <w:szCs w:val="28"/>
              </w:rPr>
              <w:t>一、</w:t>
            </w:r>
            <w:r w:rsidR="005B1183" w:rsidRPr="00345FBE">
              <w:rPr>
                <w:rFonts w:hAnsi="標楷體" w:hint="eastAsia"/>
                <w:sz w:val="28"/>
                <w:szCs w:val="28"/>
              </w:rPr>
              <w:t>發布及編製機關單位</w:t>
            </w:r>
          </w:p>
          <w:p w14:paraId="09988B69" w14:textId="77777777" w:rsidR="005B1183" w:rsidRPr="00345FBE" w:rsidRDefault="005B1183" w:rsidP="0065705F">
            <w:pPr>
              <w:spacing w:line="360" w:lineRule="exact"/>
              <w:ind w:left="720" w:hanging="426"/>
              <w:jc w:val="both"/>
              <w:rPr>
                <w:rFonts w:hAnsi="標楷體"/>
                <w:sz w:val="28"/>
                <w:szCs w:val="28"/>
              </w:rPr>
            </w:pPr>
            <w:r w:rsidRPr="00345FBE">
              <w:rPr>
                <w:rFonts w:hAnsi="標楷體" w:hint="eastAsia"/>
                <w:sz w:val="28"/>
                <w:szCs w:val="28"/>
              </w:rPr>
              <w:t>＊發布機關、單位：</w:t>
            </w:r>
            <w:r w:rsidR="0077134B" w:rsidRPr="00345FBE">
              <w:rPr>
                <w:rFonts w:hAnsi="標楷體" w:hint="eastAsia"/>
                <w:sz w:val="28"/>
                <w:szCs w:val="28"/>
              </w:rPr>
              <w:t>桃園</w:t>
            </w:r>
            <w:r w:rsidR="009B0849" w:rsidRPr="00345FBE">
              <w:rPr>
                <w:rFonts w:hAnsi="標楷體" w:hint="eastAsia"/>
                <w:sz w:val="28"/>
                <w:szCs w:val="28"/>
              </w:rPr>
              <w:t>市</w:t>
            </w:r>
            <w:r w:rsidR="0077134B" w:rsidRPr="00345FBE">
              <w:rPr>
                <w:rFonts w:hAnsi="標楷體" w:hint="eastAsia"/>
                <w:sz w:val="28"/>
                <w:szCs w:val="28"/>
              </w:rPr>
              <w:t>政府社會局</w:t>
            </w:r>
            <w:r w:rsidR="00921D58" w:rsidRPr="00345FBE">
              <w:rPr>
                <w:rFonts w:hAnsi="標楷體" w:hint="eastAsia"/>
                <w:sz w:val="28"/>
                <w:szCs w:val="28"/>
              </w:rPr>
              <w:t>會計室</w:t>
            </w:r>
          </w:p>
          <w:p w14:paraId="3C28EEBC" w14:textId="77777777" w:rsidR="005B1183" w:rsidRPr="00345FBE" w:rsidRDefault="005B1183" w:rsidP="0065705F">
            <w:pPr>
              <w:spacing w:line="360" w:lineRule="exact"/>
              <w:ind w:left="720" w:hanging="426"/>
              <w:jc w:val="both"/>
              <w:rPr>
                <w:rFonts w:hAnsi="標楷體"/>
                <w:sz w:val="28"/>
                <w:szCs w:val="28"/>
              </w:rPr>
            </w:pPr>
            <w:r w:rsidRPr="00345FBE">
              <w:rPr>
                <w:rFonts w:hAnsi="標楷體" w:hint="eastAsia"/>
                <w:sz w:val="28"/>
                <w:szCs w:val="28"/>
              </w:rPr>
              <w:t>＊編製單位：</w:t>
            </w:r>
            <w:r w:rsidR="00197FFD" w:rsidRPr="00345FBE">
              <w:rPr>
                <w:rFonts w:hAnsi="標楷體" w:hint="eastAsia"/>
                <w:sz w:val="28"/>
                <w:szCs w:val="28"/>
              </w:rPr>
              <w:t>桃園市政府社會局</w:t>
            </w:r>
            <w:r w:rsidR="003738B5" w:rsidRPr="00345FBE">
              <w:rPr>
                <w:rFonts w:hAnsi="標楷體" w:hint="eastAsia"/>
                <w:sz w:val="28"/>
                <w:szCs w:val="28"/>
              </w:rPr>
              <w:t>人民團體</w:t>
            </w:r>
            <w:r w:rsidR="00197FFD" w:rsidRPr="00345FBE">
              <w:rPr>
                <w:rFonts w:hAnsi="標楷體" w:hint="eastAsia"/>
                <w:sz w:val="28"/>
                <w:szCs w:val="28"/>
              </w:rPr>
              <w:t>科</w:t>
            </w:r>
          </w:p>
          <w:p w14:paraId="6038242F" w14:textId="77777777" w:rsidR="007700B0" w:rsidRPr="00345FBE" w:rsidRDefault="007700B0" w:rsidP="007700B0">
            <w:pPr>
              <w:spacing w:line="360" w:lineRule="exact"/>
              <w:ind w:left="720" w:hanging="426"/>
              <w:jc w:val="both"/>
              <w:rPr>
                <w:rFonts w:hAnsi="標楷體"/>
                <w:sz w:val="28"/>
                <w:szCs w:val="28"/>
              </w:rPr>
            </w:pPr>
            <w:r w:rsidRPr="00345FBE">
              <w:rPr>
                <w:rFonts w:hAnsi="標楷體" w:hint="eastAsia"/>
                <w:sz w:val="28"/>
                <w:szCs w:val="28"/>
              </w:rPr>
              <w:t>＊聯絡電話：(03)3322101#6444</w:t>
            </w:r>
          </w:p>
          <w:p w14:paraId="64D11AC7" w14:textId="77777777" w:rsidR="007700B0" w:rsidRPr="00345FBE" w:rsidRDefault="007700B0" w:rsidP="007700B0">
            <w:pPr>
              <w:spacing w:line="360" w:lineRule="exact"/>
              <w:ind w:left="720" w:hanging="426"/>
              <w:jc w:val="both"/>
              <w:rPr>
                <w:rFonts w:hAnsi="標楷體"/>
                <w:sz w:val="28"/>
                <w:szCs w:val="28"/>
              </w:rPr>
            </w:pPr>
            <w:r w:rsidRPr="00345FBE">
              <w:rPr>
                <w:rFonts w:hAnsi="標楷體" w:hint="eastAsia"/>
                <w:sz w:val="28"/>
                <w:szCs w:val="28"/>
              </w:rPr>
              <w:t>＊傳真：(03)3348721</w:t>
            </w:r>
          </w:p>
          <w:p w14:paraId="63642513" w14:textId="36B1A24F" w:rsidR="005B1183" w:rsidRPr="00345FBE" w:rsidRDefault="007700B0" w:rsidP="007700B0">
            <w:pPr>
              <w:spacing w:line="360" w:lineRule="exact"/>
              <w:ind w:left="720" w:hanging="426"/>
              <w:jc w:val="both"/>
              <w:rPr>
                <w:rFonts w:hAnsi="標楷體"/>
                <w:sz w:val="28"/>
                <w:szCs w:val="28"/>
              </w:rPr>
            </w:pPr>
            <w:r w:rsidRPr="00345FBE">
              <w:rPr>
                <w:rFonts w:hAnsi="標楷體" w:hint="eastAsia"/>
                <w:sz w:val="28"/>
                <w:szCs w:val="28"/>
              </w:rPr>
              <w:t>＊電子信箱：100</w:t>
            </w:r>
            <w:r w:rsidR="00107CA3">
              <w:rPr>
                <w:rFonts w:hAnsi="標楷體" w:hint="eastAsia"/>
                <w:sz w:val="28"/>
                <w:szCs w:val="28"/>
              </w:rPr>
              <w:t>25558</w:t>
            </w:r>
            <w:r w:rsidRPr="00345FBE">
              <w:rPr>
                <w:rFonts w:hAnsi="標楷體" w:hint="eastAsia"/>
                <w:sz w:val="28"/>
                <w:szCs w:val="28"/>
              </w:rPr>
              <w:t xml:space="preserve">@mail.tycg.gov.tw </w:t>
            </w:r>
          </w:p>
          <w:p w14:paraId="13EF259E" w14:textId="77777777" w:rsidR="005B1183" w:rsidRPr="00345FBE" w:rsidRDefault="005B1183" w:rsidP="0065705F">
            <w:pPr>
              <w:spacing w:line="360" w:lineRule="exact"/>
              <w:ind w:left="540" w:hanging="540"/>
              <w:jc w:val="both"/>
              <w:rPr>
                <w:rFonts w:hAnsi="標楷體"/>
                <w:sz w:val="28"/>
                <w:szCs w:val="28"/>
              </w:rPr>
            </w:pPr>
            <w:r w:rsidRPr="00345FBE">
              <w:rPr>
                <w:rFonts w:hAnsi="標楷體" w:hint="eastAsia"/>
                <w:sz w:val="28"/>
                <w:szCs w:val="28"/>
              </w:rPr>
              <w:t>二、發布形式</w:t>
            </w:r>
          </w:p>
          <w:p w14:paraId="5882DE76" w14:textId="77777777" w:rsidR="00577AC3" w:rsidRPr="00345FBE" w:rsidRDefault="00577AC3" w:rsidP="00577AC3">
            <w:pPr>
              <w:snapToGrid w:val="0"/>
              <w:spacing w:line="0" w:lineRule="atLeast"/>
              <w:ind w:leftChars="135" w:left="624" w:hangingChars="107" w:hanging="300"/>
              <w:jc w:val="both"/>
              <w:rPr>
                <w:rFonts w:hAnsi="標楷體"/>
                <w:sz w:val="28"/>
                <w:szCs w:val="28"/>
              </w:rPr>
            </w:pPr>
            <w:r w:rsidRPr="00345FBE">
              <w:rPr>
                <w:rFonts w:hAnsi="標楷體" w:hint="eastAsia"/>
                <w:sz w:val="28"/>
                <w:szCs w:val="28"/>
              </w:rPr>
              <w:t>＊口頭：</w:t>
            </w:r>
          </w:p>
          <w:p w14:paraId="2F9D3A52" w14:textId="77777777" w:rsidR="00577AC3" w:rsidRPr="00345FBE" w:rsidRDefault="00577AC3" w:rsidP="00577AC3">
            <w:pPr>
              <w:spacing w:line="360" w:lineRule="exact"/>
              <w:ind w:left="966" w:right="-328" w:hanging="294"/>
              <w:jc w:val="both"/>
              <w:rPr>
                <w:rFonts w:hAnsi="標楷體"/>
                <w:sz w:val="28"/>
                <w:szCs w:val="28"/>
              </w:rPr>
            </w:pPr>
            <w:r w:rsidRPr="00345FBE">
              <w:rPr>
                <w:rFonts w:hAnsi="標楷體" w:hint="eastAsia"/>
                <w:sz w:val="28"/>
                <w:szCs w:val="28"/>
              </w:rPr>
              <w:t>( )記者會或說明會</w:t>
            </w:r>
          </w:p>
          <w:p w14:paraId="3DD33361" w14:textId="77777777" w:rsidR="00577AC3" w:rsidRPr="00345FBE" w:rsidRDefault="00577AC3" w:rsidP="00577AC3">
            <w:pPr>
              <w:snapToGrid w:val="0"/>
              <w:spacing w:line="0" w:lineRule="atLeast"/>
              <w:ind w:leftChars="135" w:left="624" w:hangingChars="107" w:hanging="300"/>
              <w:jc w:val="both"/>
              <w:rPr>
                <w:rFonts w:hAnsi="標楷體"/>
                <w:sz w:val="28"/>
                <w:szCs w:val="28"/>
              </w:rPr>
            </w:pPr>
            <w:r w:rsidRPr="00345FBE">
              <w:rPr>
                <w:rFonts w:hAnsi="標楷體" w:hint="eastAsia"/>
                <w:sz w:val="28"/>
                <w:szCs w:val="28"/>
              </w:rPr>
              <w:t>＊書面：</w:t>
            </w:r>
          </w:p>
          <w:p w14:paraId="6A66F70A" w14:textId="77777777" w:rsidR="00577AC3" w:rsidRPr="00345FBE" w:rsidRDefault="00577AC3" w:rsidP="00577AC3">
            <w:pPr>
              <w:spacing w:line="360" w:lineRule="exact"/>
              <w:ind w:left="966" w:right="-328" w:hanging="294"/>
              <w:jc w:val="both"/>
              <w:rPr>
                <w:rFonts w:hAnsi="標楷體"/>
                <w:sz w:val="28"/>
                <w:szCs w:val="28"/>
              </w:rPr>
            </w:pPr>
            <w:r w:rsidRPr="00345FBE">
              <w:rPr>
                <w:rFonts w:hAnsi="標楷體" w:hint="eastAsia"/>
                <w:sz w:val="28"/>
                <w:szCs w:val="28"/>
              </w:rPr>
              <w:t>( )新聞稿</w:t>
            </w:r>
            <w:r w:rsidRPr="00345FBE">
              <w:rPr>
                <w:rFonts w:hAnsi="標楷體"/>
                <w:sz w:val="28"/>
                <w:szCs w:val="28"/>
              </w:rPr>
              <w:t xml:space="preserve">   </w:t>
            </w:r>
            <w:r w:rsidRPr="00345FBE">
              <w:rPr>
                <w:rFonts w:hAnsi="標楷體" w:hint="eastAsia"/>
                <w:sz w:val="28"/>
                <w:szCs w:val="28"/>
              </w:rPr>
              <w:t>(</w:t>
            </w:r>
            <w:r w:rsidR="00061FB7" w:rsidRPr="00345FBE">
              <w:rPr>
                <w:rFonts w:hAnsi="標楷體"/>
                <w:sz w:val="28"/>
                <w:szCs w:val="28"/>
              </w:rPr>
              <w:t xml:space="preserve"> </w:t>
            </w:r>
            <w:r w:rsidRPr="00345FBE">
              <w:rPr>
                <w:rFonts w:hAnsi="標楷體" w:hint="eastAsia"/>
                <w:sz w:val="28"/>
                <w:szCs w:val="28"/>
              </w:rPr>
              <w:t>)報表   ( )書刊，刊名：</w:t>
            </w:r>
          </w:p>
          <w:p w14:paraId="0B201C91" w14:textId="77777777" w:rsidR="00577AC3" w:rsidRPr="00345FBE" w:rsidRDefault="00577AC3" w:rsidP="00577AC3">
            <w:pPr>
              <w:snapToGrid w:val="0"/>
              <w:spacing w:line="0" w:lineRule="atLeast"/>
              <w:ind w:leftChars="135" w:left="624" w:hangingChars="107" w:hanging="300"/>
              <w:jc w:val="both"/>
              <w:rPr>
                <w:rFonts w:hAnsi="標楷體"/>
                <w:sz w:val="28"/>
                <w:szCs w:val="28"/>
              </w:rPr>
            </w:pPr>
            <w:r w:rsidRPr="00345FBE">
              <w:rPr>
                <w:rFonts w:hAnsi="標楷體" w:hint="eastAsia"/>
                <w:sz w:val="28"/>
                <w:szCs w:val="28"/>
              </w:rPr>
              <w:t>＊電子媒體：</w:t>
            </w:r>
          </w:p>
          <w:p w14:paraId="69F4A9A9" w14:textId="77777777" w:rsidR="00577AC3" w:rsidRPr="00345FBE" w:rsidRDefault="00577AC3" w:rsidP="00577AC3">
            <w:pPr>
              <w:spacing w:line="360" w:lineRule="exact"/>
              <w:ind w:left="966" w:right="-328" w:hanging="294"/>
              <w:jc w:val="both"/>
              <w:rPr>
                <w:rFonts w:hAnsi="標楷體"/>
                <w:sz w:val="28"/>
                <w:szCs w:val="28"/>
              </w:rPr>
            </w:pPr>
            <w:r w:rsidRPr="00345FBE">
              <w:rPr>
                <w:rFonts w:hAnsi="標楷體" w:hint="eastAsia"/>
                <w:sz w:val="28"/>
                <w:szCs w:val="28"/>
              </w:rPr>
              <w:t>(</w:t>
            </w:r>
            <w:r w:rsidR="009226E6" w:rsidRPr="00345FBE">
              <w:rPr>
                <w:rFonts w:hAnsi="標楷體"/>
                <w:sz w:val="28"/>
                <w:szCs w:val="28"/>
              </w:rPr>
              <w:t xml:space="preserve"> </w:t>
            </w:r>
            <w:r w:rsidRPr="00345FBE">
              <w:rPr>
                <w:rFonts w:hAnsi="標楷體" w:hint="eastAsia"/>
                <w:sz w:val="28"/>
                <w:szCs w:val="28"/>
              </w:rPr>
              <w:t>)線上書刊及資料庫，</w:t>
            </w:r>
          </w:p>
          <w:p w14:paraId="6A1DA111" w14:textId="77777777" w:rsidR="00577AC3" w:rsidRPr="00345FBE" w:rsidRDefault="00577AC3" w:rsidP="00577AC3">
            <w:pPr>
              <w:spacing w:line="360" w:lineRule="exact"/>
              <w:ind w:left="966" w:right="-328" w:firstLine="136"/>
              <w:jc w:val="both"/>
              <w:rPr>
                <w:rFonts w:hAnsi="標楷體"/>
                <w:sz w:val="28"/>
                <w:szCs w:val="28"/>
              </w:rPr>
            </w:pPr>
            <w:r w:rsidRPr="00345FBE">
              <w:rPr>
                <w:rFonts w:hAnsi="標楷體" w:hint="eastAsia"/>
                <w:sz w:val="28"/>
                <w:szCs w:val="28"/>
              </w:rPr>
              <w:t>網址：</w:t>
            </w:r>
          </w:p>
          <w:p w14:paraId="0DB8FFDE" w14:textId="77777777" w:rsidR="00577AC3" w:rsidRPr="00345FBE" w:rsidRDefault="00577AC3" w:rsidP="00577AC3">
            <w:pPr>
              <w:spacing w:line="360" w:lineRule="exact"/>
              <w:ind w:left="966" w:right="-328" w:hanging="294"/>
              <w:jc w:val="both"/>
              <w:rPr>
                <w:rFonts w:hAnsi="標楷體"/>
                <w:sz w:val="28"/>
                <w:szCs w:val="28"/>
              </w:rPr>
            </w:pPr>
            <w:r w:rsidRPr="00345FBE">
              <w:rPr>
                <w:rFonts w:hAnsi="標楷體" w:hint="eastAsia"/>
                <w:sz w:val="28"/>
                <w:szCs w:val="28"/>
              </w:rPr>
              <w:t>( )磁片</w:t>
            </w:r>
            <w:r w:rsidRPr="00345FBE">
              <w:rPr>
                <w:rFonts w:hAnsi="標楷體"/>
                <w:sz w:val="28"/>
                <w:szCs w:val="28"/>
              </w:rPr>
              <w:t xml:space="preserve">   </w:t>
            </w:r>
            <w:r w:rsidRPr="00345FBE">
              <w:rPr>
                <w:rFonts w:hAnsi="標楷體" w:hint="eastAsia"/>
                <w:sz w:val="28"/>
                <w:szCs w:val="28"/>
              </w:rPr>
              <w:t>( )光碟片</w:t>
            </w:r>
            <w:r w:rsidRPr="00345FBE">
              <w:rPr>
                <w:rFonts w:hAnsi="標楷體"/>
                <w:sz w:val="28"/>
                <w:szCs w:val="28"/>
              </w:rPr>
              <w:t xml:space="preserve">  </w:t>
            </w:r>
            <w:r w:rsidRPr="00345FBE">
              <w:rPr>
                <w:rFonts w:hAnsi="標楷體" w:hint="eastAsia"/>
                <w:sz w:val="28"/>
                <w:szCs w:val="28"/>
              </w:rPr>
              <w:t xml:space="preserve"> (</w:t>
            </w:r>
            <w:r w:rsidR="00061FB7" w:rsidRPr="00345FBE">
              <w:rPr>
                <w:rFonts w:hAnsi="標楷體"/>
                <w:sz w:val="28"/>
                <w:szCs w:val="28"/>
              </w:rPr>
              <w:t>√</w:t>
            </w:r>
            <w:r w:rsidRPr="00345FBE">
              <w:rPr>
                <w:rFonts w:hAnsi="標楷體" w:hint="eastAsia"/>
                <w:sz w:val="28"/>
                <w:szCs w:val="28"/>
              </w:rPr>
              <w:t>)其他</w:t>
            </w:r>
          </w:p>
          <w:p w14:paraId="0D3C9057" w14:textId="77777777" w:rsidR="00061FB7" w:rsidRPr="00345FBE" w:rsidRDefault="00061FB7" w:rsidP="00061FB7">
            <w:pPr>
              <w:spacing w:line="360" w:lineRule="exact"/>
              <w:ind w:left="966" w:right="-328" w:hanging="294"/>
              <w:jc w:val="both"/>
              <w:rPr>
                <w:rFonts w:hAnsi="標楷體"/>
                <w:sz w:val="28"/>
                <w:szCs w:val="28"/>
              </w:rPr>
            </w:pPr>
            <w:r w:rsidRPr="00345FBE">
              <w:rPr>
                <w:rFonts w:hAnsi="標楷體" w:hint="eastAsia"/>
                <w:sz w:val="28"/>
                <w:szCs w:val="28"/>
              </w:rPr>
              <w:t>Open Document File (odf)、Portable Document Format (pdf) 或Excel檔案。</w:t>
            </w:r>
          </w:p>
          <w:p w14:paraId="6779FEEB" w14:textId="77777777" w:rsidR="005B1183" w:rsidRPr="00345FBE" w:rsidRDefault="005B1183" w:rsidP="0065705F">
            <w:pPr>
              <w:spacing w:before="240" w:line="360" w:lineRule="exact"/>
              <w:ind w:left="616" w:hanging="616"/>
              <w:jc w:val="both"/>
              <w:rPr>
                <w:rFonts w:hAnsi="標楷體"/>
                <w:sz w:val="28"/>
                <w:szCs w:val="28"/>
              </w:rPr>
            </w:pPr>
            <w:r w:rsidRPr="00345FBE">
              <w:rPr>
                <w:rFonts w:hAnsi="標楷體" w:hint="eastAsia"/>
                <w:sz w:val="28"/>
                <w:szCs w:val="28"/>
              </w:rPr>
              <w:t>三、資料範圍、週期及時效</w:t>
            </w:r>
          </w:p>
          <w:p w14:paraId="3349A707" w14:textId="77777777" w:rsidR="009A277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＊統計地區範圍及對象：</w:t>
            </w:r>
            <w:r w:rsidR="009A2773" w:rsidRPr="00345FBE">
              <w:rPr>
                <w:rFonts w:hAnsi="標楷體" w:hint="eastAsia"/>
                <w:sz w:val="28"/>
                <w:szCs w:val="28"/>
              </w:rPr>
              <w:t>凡在本市內已成立社區發展協會之社區，均為統計對象。</w:t>
            </w:r>
          </w:p>
          <w:p w14:paraId="72002606" w14:textId="28F3FD50" w:rsidR="00730925"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＊統計標準時間：</w:t>
            </w:r>
            <w:r w:rsidR="00056401" w:rsidRPr="00345FBE">
              <w:rPr>
                <w:rFonts w:hAnsi="標楷體" w:hint="eastAsia"/>
                <w:sz w:val="28"/>
                <w:szCs w:val="28"/>
              </w:rPr>
              <w:t>動態資料以1至12月事實為準；靜態資料以12月底之事實為準</w:t>
            </w:r>
            <w:r w:rsidR="00A529CA" w:rsidRPr="00345FBE">
              <w:rPr>
                <w:rFonts w:hAnsi="標楷體" w:hint="eastAsia"/>
                <w:sz w:val="28"/>
                <w:szCs w:val="28"/>
              </w:rPr>
              <w:t>。</w:t>
            </w:r>
          </w:p>
          <w:p w14:paraId="0ABFAEB1" w14:textId="77777777"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＊統計項目定義：</w:t>
            </w:r>
          </w:p>
          <w:p w14:paraId="3F7D9361"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(一)社區：依「社區發展工作綱要」第2條規定，係指「經鄉(鎮、市、區)社區發展主管機關劃定，供為依法設立社區發展協會，推動社區發展工作之組織與活動區域」。</w:t>
            </w:r>
          </w:p>
          <w:p w14:paraId="4F8BB64C"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二)已劃定社區數：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(三)社區發展協會：係指經主管機關劃定，依法成立之社區發展協會。</w:t>
            </w:r>
          </w:p>
          <w:p w14:paraId="6F15C770"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(四)社區戶數：係指社區劃定範圍內所有戶數。</w:t>
            </w:r>
          </w:p>
          <w:p w14:paraId="31911876"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(五)社區人口數：係指社區劃定範圍內所有人口數。</w:t>
            </w:r>
          </w:p>
          <w:p w14:paraId="26643B9D"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(六)社區發展協會會員：由社區居民自動申請加入社區發展協會為之會員人數。</w:t>
            </w:r>
          </w:p>
          <w:p w14:paraId="6E4FBA38"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t>(七)社區生產建設基金：為充裕社區經濟來源，健全社區發展組織，期能負起社區成果維護，推行社會教育、社區文化活動及福利服務工作，以提昇社區居民生活品質而籌措之基金。</w:t>
            </w:r>
          </w:p>
          <w:p w14:paraId="03A7DB6D" w14:textId="77777777" w:rsidR="00434B3C" w:rsidRPr="00345FBE" w:rsidRDefault="00434B3C" w:rsidP="00434B3C">
            <w:pPr>
              <w:snapToGrid w:val="0"/>
              <w:spacing w:line="0" w:lineRule="atLeast"/>
              <w:ind w:leftChars="300" w:left="1288" w:hangingChars="203" w:hanging="568"/>
              <w:rPr>
                <w:rFonts w:hAnsi="標楷體"/>
                <w:sz w:val="28"/>
                <w:szCs w:val="28"/>
              </w:rPr>
            </w:pPr>
            <w:r w:rsidRPr="00345FBE">
              <w:rPr>
                <w:rFonts w:hAnsi="標楷體" w:hint="eastAsia"/>
                <w:sz w:val="28"/>
                <w:szCs w:val="28"/>
              </w:rPr>
              <w:lastRenderedPageBreak/>
              <w:t>(八)使用經費：指依法成立之社區發展協會，其經費來源。</w:t>
            </w:r>
          </w:p>
          <w:p w14:paraId="5999996C" w14:textId="77777777" w:rsidR="00434B3C" w:rsidRPr="00345FBE" w:rsidRDefault="00434B3C" w:rsidP="00434B3C">
            <w:pPr>
              <w:snapToGrid w:val="0"/>
              <w:spacing w:line="0" w:lineRule="atLeast"/>
              <w:ind w:leftChars="560" w:left="1742" w:hangingChars="142" w:hanging="398"/>
              <w:rPr>
                <w:rFonts w:hAnsi="標楷體"/>
                <w:sz w:val="28"/>
                <w:szCs w:val="28"/>
              </w:rPr>
            </w:pPr>
            <w:r w:rsidRPr="00345FBE">
              <w:rPr>
                <w:rFonts w:hAnsi="標楷體" w:hint="eastAsia"/>
                <w:sz w:val="28"/>
                <w:szCs w:val="28"/>
              </w:rPr>
              <w:t xml:space="preserve"> 1.政府補助款：為促進社區發展，增進居民福利，根據社區發展協會所提之計畫及自籌款項，政府機關依年度社區發展工作計畫給予之補助。(包含中央、直轄市、縣(市)、鄉（鎮、市、區)補助款)</w:t>
            </w:r>
          </w:p>
          <w:p w14:paraId="749FA03E" w14:textId="77777777" w:rsidR="00434B3C" w:rsidRPr="00345FBE" w:rsidRDefault="00434B3C" w:rsidP="00434B3C">
            <w:pPr>
              <w:snapToGrid w:val="0"/>
              <w:spacing w:line="0" w:lineRule="atLeast"/>
              <w:ind w:leftChars="560" w:left="1742" w:hangingChars="142" w:hanging="398"/>
              <w:rPr>
                <w:rFonts w:hAnsi="標楷體"/>
                <w:sz w:val="28"/>
                <w:szCs w:val="28"/>
              </w:rPr>
            </w:pPr>
            <w:r w:rsidRPr="00345FBE">
              <w:rPr>
                <w:rFonts w:hAnsi="標楷體" w:hint="eastAsia"/>
                <w:sz w:val="28"/>
                <w:szCs w:val="28"/>
              </w:rPr>
              <w:t xml:space="preserve"> 2.社區自籌款：社區發展協會為促進社區發中央各部會、直轄市、縣(市)、鄉（鎮、市、區)展，增進居民福利，擬定工作計畫，結合社區資源及由居民繳交或樂捐之款項。(包含民眾配合款、民眾捐款、生產收益、其他收入)</w:t>
            </w:r>
          </w:p>
          <w:p w14:paraId="2AD36CD3" w14:textId="77777777" w:rsidR="00434B3C" w:rsidRPr="00345FBE" w:rsidRDefault="00434B3C" w:rsidP="00434B3C">
            <w:pPr>
              <w:snapToGrid w:val="0"/>
              <w:spacing w:line="0" w:lineRule="atLeast"/>
              <w:ind w:leftChars="312" w:left="1315" w:hangingChars="202" w:hanging="566"/>
              <w:rPr>
                <w:rFonts w:hAnsi="標楷體"/>
                <w:sz w:val="28"/>
                <w:szCs w:val="28"/>
              </w:rPr>
            </w:pPr>
            <w:r w:rsidRPr="00345FBE">
              <w:rPr>
                <w:rFonts w:hAnsi="標楷體" w:hint="eastAsia"/>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個社區發展協會共用1幢活動中心，請以總計1為統計代表，並備註共用之社區發展協會名稱。</w:t>
            </w:r>
          </w:p>
          <w:p w14:paraId="0C02AFB3" w14:textId="77777777" w:rsidR="00434B3C" w:rsidRPr="00345FBE" w:rsidRDefault="00434B3C" w:rsidP="00434B3C">
            <w:pPr>
              <w:snapToGrid w:val="0"/>
              <w:spacing w:line="0" w:lineRule="atLeast"/>
              <w:ind w:leftChars="312" w:left="1315" w:hangingChars="202" w:hanging="566"/>
              <w:rPr>
                <w:rFonts w:hAnsi="標楷體"/>
                <w:sz w:val="28"/>
                <w:szCs w:val="28"/>
              </w:rPr>
            </w:pPr>
            <w:r w:rsidRPr="00345FBE">
              <w:rPr>
                <w:rFonts w:hAnsi="標楷體" w:hint="eastAsia"/>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5E1B1FB8"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1.辦理社區觀摩：具體介紹建立社區之組織活動、公共工程建設、精神倫理及文化建設、生產福利建設服務體系之作法。</w:t>
            </w:r>
          </w:p>
          <w:p w14:paraId="519CD0CD"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2.社區長壽俱樂部：由社區發展協會設置，增加老人生活情趣，提昇老人生活品質並弘揚敬老崇孝之固有美德之俱樂部。</w:t>
            </w:r>
          </w:p>
          <w:p w14:paraId="08032516"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3.社區成長教室：由社區發展協會設置，俾增進居民個人身心成長或學習知識、技能等知能成長所規劃定期或不定期之研習訓練班。</w:t>
            </w:r>
          </w:p>
          <w:p w14:paraId="7BB283F2"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4.社區守望相助隊：社區居民基於需要，自行組織以維護住家安全，增進家戶情感為目的之組織。</w:t>
            </w:r>
          </w:p>
          <w:p w14:paraId="0A7CDBA5"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5.社區志願服務團隊：社區發展協會依據志願服務法，運用或召募社區內外熱心民眾所籌組成立之志工團隊，貢獻其知識、體能、勞力、經驗、技術、時間等，以促進社區各項建設及提昇社區生活品質。</w:t>
            </w:r>
          </w:p>
          <w:p w14:paraId="7302FED0"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6.志工：指社區發展協會依志願服務法所召募、運用、管理，並領有志願服務紀錄冊之志願服務人員。</w:t>
            </w:r>
          </w:p>
          <w:p w14:paraId="54F66267"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7.社區照顧關懷據點：為促進社區老人身心健康，落實在地老化及社區營造精神，由社區發展協會運用在地人力、物力資源，提供關懷訪視、電話問安諮詢及轉介服務、餐飲服務、辦理健康促進活動等，以延緩長者老化速度，發揮社區自助互助照顧功能。</w:t>
            </w:r>
          </w:p>
          <w:p w14:paraId="0B29F88A"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8.社區圖書室：為倡導讀書風氣，使文化在社區生根，以提昇社區居民生活品質，建立書香社會為目的所設立之圖書室。</w:t>
            </w:r>
          </w:p>
          <w:p w14:paraId="643087EB"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9.社區民俗藝文康樂班隊：藉社區民俗活動之舉辦，提昇社區居民文化生活素養，並使我國民俗文化活動傳承不輟，倘轄內民歌研習班等班隊為定期或不定期辦理之研習訓練，且參與民俗活動，可同時</w:t>
            </w:r>
            <w:r w:rsidRPr="00345FBE">
              <w:rPr>
                <w:rFonts w:hAnsi="標楷體" w:hint="eastAsia"/>
                <w:sz w:val="28"/>
                <w:szCs w:val="28"/>
              </w:rPr>
              <w:lastRenderedPageBreak/>
              <w:t>列計於成長教室及社區民俗藝文康樂班隊。</w:t>
            </w:r>
          </w:p>
          <w:p w14:paraId="34DB2EA5"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10.社區刊物：配合推展社區活動，報導社區生活，凝聚社區意識而發行之刊物。</w:t>
            </w:r>
          </w:p>
          <w:p w14:paraId="57993579"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11.福利服務或活動：以社區內兒童、少年、婦女、老人、身心障礙者、低收入戶、新住民或家庭暴力受害者等弱勢族群所提供之關懷照顧與服務所受益之人次。</w:t>
            </w:r>
          </w:p>
          <w:p w14:paraId="7FDF058E" w14:textId="77777777" w:rsidR="00434B3C" w:rsidRPr="00345FBE" w:rsidRDefault="00434B3C" w:rsidP="00434B3C">
            <w:pPr>
              <w:snapToGrid w:val="0"/>
              <w:spacing w:line="0" w:lineRule="atLeast"/>
              <w:ind w:leftChars="607" w:left="1740" w:hangingChars="101" w:hanging="283"/>
              <w:rPr>
                <w:rFonts w:hAnsi="標楷體"/>
                <w:sz w:val="28"/>
                <w:szCs w:val="28"/>
              </w:rPr>
            </w:pPr>
            <w:r w:rsidRPr="00345FBE">
              <w:rPr>
                <w:rFonts w:hAnsi="標楷體" w:hint="eastAsia"/>
                <w:sz w:val="28"/>
                <w:szCs w:val="28"/>
              </w:rPr>
              <w:t>12.其他服務：除前目外，由社區發展協會所提供或辦理之服務或活動(如：環境綠美化、資源回收、社區文化導覽、社區產業推廣...等) 所受益之人次。</w:t>
            </w:r>
          </w:p>
          <w:p w14:paraId="77C72DB7" w14:textId="00560A8A" w:rsidR="0029220A" w:rsidRPr="00345FBE" w:rsidRDefault="005B1183" w:rsidP="00434B3C">
            <w:pPr>
              <w:snapToGrid w:val="0"/>
              <w:spacing w:line="0" w:lineRule="atLeast"/>
              <w:ind w:leftChars="134" w:left="622" w:hangingChars="107" w:hanging="300"/>
              <w:rPr>
                <w:rFonts w:hAnsi="標楷體"/>
                <w:sz w:val="28"/>
                <w:szCs w:val="28"/>
              </w:rPr>
            </w:pPr>
            <w:r w:rsidRPr="00345FBE">
              <w:rPr>
                <w:rFonts w:hAnsi="標楷體" w:hint="eastAsia"/>
                <w:sz w:val="28"/>
                <w:szCs w:val="28"/>
              </w:rPr>
              <w:t>＊統計單位：</w:t>
            </w:r>
            <w:r w:rsidR="00E958DF" w:rsidRPr="00345FBE">
              <w:rPr>
                <w:rFonts w:hAnsi="標楷體" w:hint="eastAsia"/>
                <w:sz w:val="28"/>
                <w:szCs w:val="28"/>
              </w:rPr>
              <w:t>個、戶、</w:t>
            </w:r>
            <w:r w:rsidR="00E42DB1" w:rsidRPr="00345FBE">
              <w:rPr>
                <w:rFonts w:hAnsi="標楷體" w:hint="eastAsia"/>
                <w:sz w:val="28"/>
                <w:szCs w:val="28"/>
              </w:rPr>
              <w:t>人、</w:t>
            </w:r>
            <w:r w:rsidR="007A2AB7" w:rsidRPr="00345FBE">
              <w:rPr>
                <w:rFonts w:hAnsi="標楷體" w:hint="eastAsia"/>
                <w:sz w:val="28"/>
                <w:szCs w:val="28"/>
              </w:rPr>
              <w:t>元、幢、</w:t>
            </w:r>
            <w:r w:rsidR="00E958DF" w:rsidRPr="00345FBE">
              <w:rPr>
                <w:rFonts w:hAnsi="標楷體" w:hint="eastAsia"/>
                <w:sz w:val="28"/>
                <w:szCs w:val="28"/>
              </w:rPr>
              <w:t>人次、處、班、隊、期</w:t>
            </w:r>
            <w:r w:rsidR="003E3449" w:rsidRPr="00345FBE">
              <w:rPr>
                <w:rFonts w:hAnsi="標楷體" w:hint="eastAsia"/>
                <w:sz w:val="28"/>
                <w:szCs w:val="28"/>
              </w:rPr>
              <w:t>、受益人次</w:t>
            </w:r>
            <w:r w:rsidR="000C72AC" w:rsidRPr="00345FBE">
              <w:rPr>
                <w:rFonts w:hAnsi="標楷體" w:hint="eastAsia"/>
                <w:sz w:val="28"/>
                <w:szCs w:val="28"/>
              </w:rPr>
              <w:t>。</w:t>
            </w:r>
          </w:p>
          <w:p w14:paraId="2F31C995" w14:textId="63456DE8" w:rsidR="00D202B4" w:rsidRPr="00345FBE" w:rsidRDefault="005B1183" w:rsidP="00D202B4">
            <w:pPr>
              <w:snapToGrid w:val="0"/>
              <w:spacing w:line="0" w:lineRule="atLeast"/>
              <w:ind w:leftChars="134" w:left="622" w:hangingChars="107" w:hanging="300"/>
              <w:rPr>
                <w:rFonts w:hAnsi="標楷體"/>
                <w:sz w:val="28"/>
                <w:szCs w:val="28"/>
              </w:rPr>
            </w:pPr>
            <w:r w:rsidRPr="00345FBE">
              <w:rPr>
                <w:rFonts w:hAnsi="標楷體" w:hint="eastAsia"/>
                <w:sz w:val="28"/>
                <w:szCs w:val="28"/>
              </w:rPr>
              <w:t>＊統計分類：</w:t>
            </w:r>
            <w:r w:rsidR="00434B3C" w:rsidRPr="00345FBE">
              <w:rPr>
                <w:rFonts w:hAnsi="標楷體" w:hint="eastAsia"/>
                <w:sz w:val="28"/>
                <w:szCs w:val="28"/>
              </w:rPr>
              <w:t>橫項依「鄉鎮市區別」分；縱項依「已劃定社區數」、「社區發展協會數」、「社區戶數」、「社區人口數」、「理監事人數」、「社區發展協會會員數」、「設置社區生產建設基金」、「實際使用經費」、「社區活動中心(幢)」及「社區發展工作項目」分。</w:t>
            </w:r>
          </w:p>
          <w:p w14:paraId="240F1599" w14:textId="77777777"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＊發布週期</w:t>
            </w:r>
            <w:r w:rsidR="000C72AC" w:rsidRPr="00345FBE">
              <w:rPr>
                <w:rFonts w:hAnsi="標楷體" w:hint="eastAsia"/>
                <w:sz w:val="28"/>
                <w:szCs w:val="28"/>
              </w:rPr>
              <w:t>(指資料編製或產生之頻率，如月、季、年等)</w:t>
            </w:r>
            <w:r w:rsidRPr="00345FBE">
              <w:rPr>
                <w:rFonts w:hAnsi="標楷體" w:hint="eastAsia"/>
                <w:sz w:val="28"/>
                <w:szCs w:val="28"/>
              </w:rPr>
              <w:t>：</w:t>
            </w:r>
            <w:r w:rsidR="00F81B63" w:rsidRPr="00345FBE">
              <w:rPr>
                <w:rFonts w:hAnsi="標楷體" w:hint="eastAsia"/>
                <w:sz w:val="28"/>
                <w:szCs w:val="28"/>
              </w:rPr>
              <w:t>年</w:t>
            </w:r>
            <w:r w:rsidR="003F44B8" w:rsidRPr="00345FBE">
              <w:rPr>
                <w:rFonts w:hAnsi="標楷體" w:hint="eastAsia"/>
                <w:sz w:val="28"/>
                <w:szCs w:val="28"/>
              </w:rPr>
              <w:t>。</w:t>
            </w:r>
          </w:p>
          <w:p w14:paraId="71BC5875" w14:textId="52A124CC"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＊時效</w:t>
            </w:r>
            <w:r w:rsidR="000C72AC" w:rsidRPr="00345FBE">
              <w:rPr>
                <w:rFonts w:hAnsi="標楷體" w:hint="eastAsia"/>
                <w:sz w:val="28"/>
                <w:szCs w:val="28"/>
              </w:rPr>
              <w:t>(</w:t>
            </w:r>
            <w:r w:rsidRPr="00345FBE">
              <w:rPr>
                <w:rFonts w:hAnsi="標楷體" w:hint="eastAsia"/>
                <w:sz w:val="28"/>
                <w:szCs w:val="28"/>
              </w:rPr>
              <w:t>指統計標準時間至資料發布時間之間隔時間）：</w:t>
            </w:r>
            <w:r w:rsidR="00A53329" w:rsidRPr="00345FBE">
              <w:rPr>
                <w:rFonts w:hAnsi="標楷體" w:hint="eastAsia"/>
                <w:sz w:val="28"/>
                <w:szCs w:val="28"/>
              </w:rPr>
              <w:t xml:space="preserve"> </w:t>
            </w:r>
            <w:r w:rsidR="005B0AC3" w:rsidRPr="00345FBE">
              <w:rPr>
                <w:rFonts w:hAnsi="標楷體"/>
                <w:sz w:val="28"/>
                <w:szCs w:val="28"/>
              </w:rPr>
              <w:t>2</w:t>
            </w:r>
            <w:r w:rsidR="00DE5A1A" w:rsidRPr="00345FBE">
              <w:rPr>
                <w:rFonts w:hAnsi="標楷體" w:hint="eastAsia"/>
                <w:sz w:val="28"/>
                <w:szCs w:val="28"/>
              </w:rPr>
              <w:t>個月又</w:t>
            </w:r>
            <w:r w:rsidR="008F3CD5" w:rsidRPr="00345FBE">
              <w:rPr>
                <w:rFonts w:hAnsi="標楷體" w:hint="eastAsia"/>
                <w:sz w:val="28"/>
                <w:szCs w:val="28"/>
              </w:rPr>
              <w:t>5</w:t>
            </w:r>
            <w:r w:rsidR="00DE5A1A" w:rsidRPr="00345FBE">
              <w:rPr>
                <w:rFonts w:hAnsi="標楷體" w:hint="eastAsia"/>
                <w:sz w:val="28"/>
                <w:szCs w:val="28"/>
              </w:rPr>
              <w:t>日</w:t>
            </w:r>
            <w:r w:rsidR="00045A54" w:rsidRPr="00345FBE">
              <w:rPr>
                <w:rFonts w:hAnsi="標楷體" w:hint="eastAsia"/>
                <w:sz w:val="28"/>
                <w:szCs w:val="28"/>
              </w:rPr>
              <w:t>。</w:t>
            </w:r>
          </w:p>
          <w:p w14:paraId="619A8473" w14:textId="77777777"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＊資料變革：</w:t>
            </w:r>
            <w:r w:rsidR="00C80668" w:rsidRPr="00345FBE">
              <w:rPr>
                <w:rFonts w:hAnsi="標楷體" w:hint="eastAsia"/>
                <w:sz w:val="28"/>
                <w:szCs w:val="28"/>
              </w:rPr>
              <w:t>無。</w:t>
            </w:r>
          </w:p>
          <w:p w14:paraId="7FD82B08" w14:textId="77777777" w:rsidR="005B1183" w:rsidRPr="00345FBE" w:rsidRDefault="005B1183" w:rsidP="0065705F">
            <w:pPr>
              <w:spacing w:before="240" w:line="360" w:lineRule="exact"/>
              <w:ind w:left="616" w:hanging="616"/>
              <w:jc w:val="both"/>
              <w:rPr>
                <w:rFonts w:hAnsi="標楷體"/>
                <w:sz w:val="28"/>
                <w:szCs w:val="28"/>
              </w:rPr>
            </w:pPr>
            <w:r w:rsidRPr="00345FBE">
              <w:rPr>
                <w:rFonts w:hAnsi="標楷體" w:hint="eastAsia"/>
                <w:sz w:val="28"/>
                <w:szCs w:val="28"/>
              </w:rPr>
              <w:t>四、公開資料發布訊息</w:t>
            </w:r>
          </w:p>
          <w:p w14:paraId="22F7CA65" w14:textId="1FAD620E"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＊預告發布日期</w:t>
            </w:r>
            <w:r w:rsidR="00045A54" w:rsidRPr="00345FBE">
              <w:rPr>
                <w:rFonts w:hAnsi="標楷體" w:hint="eastAsia"/>
                <w:sz w:val="28"/>
                <w:szCs w:val="28"/>
              </w:rPr>
              <w:t>(含預告方式及週期)</w:t>
            </w:r>
            <w:r w:rsidRPr="00345FBE">
              <w:rPr>
                <w:rFonts w:hAnsi="標楷體" w:hint="eastAsia"/>
                <w:sz w:val="28"/>
                <w:szCs w:val="28"/>
              </w:rPr>
              <w:t>：</w:t>
            </w:r>
            <w:r w:rsidR="00DE5A1A" w:rsidRPr="00345FBE">
              <w:rPr>
                <w:rFonts w:hAnsi="標楷體" w:hint="eastAsia"/>
                <w:sz w:val="28"/>
                <w:szCs w:val="28"/>
              </w:rPr>
              <w:t>每年終了後</w:t>
            </w:r>
            <w:r w:rsidR="005B0AC3" w:rsidRPr="00345FBE">
              <w:rPr>
                <w:rFonts w:hAnsi="標楷體" w:hint="eastAsia"/>
                <w:sz w:val="28"/>
                <w:szCs w:val="28"/>
              </w:rPr>
              <w:t>2</w:t>
            </w:r>
            <w:r w:rsidR="00DE5A1A" w:rsidRPr="00345FBE">
              <w:rPr>
                <w:rFonts w:hAnsi="標楷體" w:hint="eastAsia"/>
                <w:sz w:val="28"/>
                <w:szCs w:val="28"/>
              </w:rPr>
              <w:t>個月</w:t>
            </w:r>
            <w:r w:rsidR="00073C1A" w:rsidRPr="00345FBE">
              <w:rPr>
                <w:rFonts w:hAnsi="標楷體" w:hint="eastAsia"/>
                <w:sz w:val="28"/>
                <w:szCs w:val="28"/>
              </w:rPr>
              <w:t>又</w:t>
            </w:r>
            <w:r w:rsidR="008F3CD5" w:rsidRPr="00345FBE">
              <w:rPr>
                <w:rFonts w:hAnsi="標楷體" w:hint="eastAsia"/>
                <w:sz w:val="28"/>
                <w:szCs w:val="28"/>
              </w:rPr>
              <w:t>5</w:t>
            </w:r>
            <w:r w:rsidR="00316FA8" w:rsidRPr="00345FBE">
              <w:rPr>
                <w:rFonts w:hAnsi="標楷體" w:hint="eastAsia"/>
                <w:sz w:val="28"/>
                <w:szCs w:val="28"/>
              </w:rPr>
              <w:t>日</w:t>
            </w:r>
            <w:r w:rsidR="00045A54" w:rsidRPr="00345FBE">
              <w:rPr>
                <w:rFonts w:hAnsi="標楷體" w:hint="eastAsia"/>
                <w:sz w:val="28"/>
                <w:szCs w:val="28"/>
              </w:rPr>
              <w:t>(遇假日順延)</w:t>
            </w:r>
            <w:r w:rsidR="00316FA8" w:rsidRPr="00345FBE">
              <w:rPr>
                <w:rFonts w:hAnsi="標楷體" w:hint="eastAsia"/>
                <w:sz w:val="28"/>
                <w:szCs w:val="28"/>
              </w:rPr>
              <w:t>以報表、網際網路發布。</w:t>
            </w:r>
          </w:p>
          <w:p w14:paraId="171C3B2B" w14:textId="77777777"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＊同步發送單位</w:t>
            </w:r>
            <w:r w:rsidR="00045A54" w:rsidRPr="00345FBE">
              <w:rPr>
                <w:rFonts w:hAnsi="標楷體" w:hint="eastAsia"/>
                <w:sz w:val="28"/>
                <w:szCs w:val="28"/>
              </w:rPr>
              <w:t>(</w:t>
            </w:r>
            <w:r w:rsidRPr="00345FBE">
              <w:rPr>
                <w:rFonts w:hAnsi="標楷體" w:hint="eastAsia"/>
                <w:sz w:val="28"/>
                <w:szCs w:val="28"/>
              </w:rPr>
              <w:t>說明資料發布時同步發送之單位或可同步查得該資料之網址</w:t>
            </w:r>
            <w:r w:rsidR="00045A54" w:rsidRPr="00345FBE">
              <w:rPr>
                <w:rFonts w:hAnsi="標楷體" w:hint="eastAsia"/>
                <w:sz w:val="28"/>
                <w:szCs w:val="28"/>
              </w:rPr>
              <w:t>)</w:t>
            </w:r>
            <w:r w:rsidRPr="00345FBE">
              <w:rPr>
                <w:rFonts w:hAnsi="標楷體" w:hint="eastAsia"/>
                <w:sz w:val="28"/>
                <w:szCs w:val="28"/>
              </w:rPr>
              <w:t>：</w:t>
            </w:r>
            <w:r w:rsidR="00921D58" w:rsidRPr="00345FBE">
              <w:rPr>
                <w:rFonts w:hAnsi="標楷體" w:hint="eastAsia"/>
                <w:sz w:val="28"/>
                <w:szCs w:val="28"/>
              </w:rPr>
              <w:t>衛生福利部</w:t>
            </w:r>
            <w:r w:rsidR="006F4744" w:rsidRPr="00345FBE">
              <w:rPr>
                <w:rFonts w:hAnsi="標楷體" w:hint="eastAsia"/>
                <w:sz w:val="28"/>
                <w:szCs w:val="28"/>
              </w:rPr>
              <w:t>統計處、</w:t>
            </w:r>
            <w:r w:rsidR="00F2094B" w:rsidRPr="00345FBE">
              <w:rPr>
                <w:rFonts w:hAnsi="標楷體" w:hint="eastAsia"/>
                <w:sz w:val="28"/>
                <w:szCs w:val="28"/>
              </w:rPr>
              <w:t>桃園市</w:t>
            </w:r>
            <w:r w:rsidR="0033083E" w:rsidRPr="00345FBE">
              <w:rPr>
                <w:rFonts w:hAnsi="標楷體" w:hint="eastAsia"/>
                <w:sz w:val="28"/>
                <w:szCs w:val="28"/>
              </w:rPr>
              <w:t>政府主計處</w:t>
            </w:r>
            <w:r w:rsidR="00045A54" w:rsidRPr="00345FBE">
              <w:rPr>
                <w:rFonts w:hAnsi="標楷體" w:hint="eastAsia"/>
                <w:sz w:val="28"/>
                <w:szCs w:val="28"/>
              </w:rPr>
              <w:t>。</w:t>
            </w:r>
          </w:p>
          <w:p w14:paraId="3116961F" w14:textId="77777777" w:rsidR="005B1183" w:rsidRPr="00345FBE" w:rsidRDefault="005B1183" w:rsidP="0065705F">
            <w:pPr>
              <w:spacing w:before="240" w:line="360" w:lineRule="exact"/>
              <w:ind w:left="616" w:hanging="616"/>
              <w:jc w:val="both"/>
              <w:rPr>
                <w:rFonts w:hAnsi="標楷體"/>
                <w:sz w:val="28"/>
                <w:szCs w:val="28"/>
              </w:rPr>
            </w:pPr>
            <w:r w:rsidRPr="00345FBE">
              <w:rPr>
                <w:rFonts w:hAnsi="標楷體" w:hint="eastAsia"/>
                <w:sz w:val="28"/>
                <w:szCs w:val="28"/>
              </w:rPr>
              <w:t>五、資料品質</w:t>
            </w:r>
          </w:p>
          <w:p w14:paraId="4A89F143" w14:textId="77777777" w:rsidR="005B1183"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＊統計指標編製方法與資料來源說明：</w:t>
            </w:r>
            <w:r w:rsidR="003B7455" w:rsidRPr="00345FBE">
              <w:rPr>
                <w:rFonts w:hAnsi="標楷體" w:hint="eastAsia"/>
                <w:sz w:val="28"/>
                <w:szCs w:val="28"/>
              </w:rPr>
              <w:t>依據各公所會計年度結束後</w:t>
            </w:r>
            <w:r w:rsidR="00B00BD3" w:rsidRPr="00345FBE">
              <w:rPr>
                <w:rFonts w:hAnsi="標楷體" w:hint="eastAsia"/>
                <w:sz w:val="28"/>
                <w:szCs w:val="28"/>
              </w:rPr>
              <w:t>2</w:t>
            </w:r>
            <w:r w:rsidR="003B7455" w:rsidRPr="00345FBE">
              <w:rPr>
                <w:rFonts w:hAnsi="標楷體" w:hint="eastAsia"/>
                <w:sz w:val="28"/>
                <w:szCs w:val="28"/>
              </w:rPr>
              <w:t>0日內將轄內已成立之社區發展協會所報工作概況資料審核彙編</w:t>
            </w:r>
            <w:r w:rsidR="00A701AB" w:rsidRPr="00345FBE">
              <w:rPr>
                <w:rFonts w:hAnsi="標楷體" w:hint="eastAsia"/>
                <w:sz w:val="28"/>
                <w:szCs w:val="28"/>
              </w:rPr>
              <w:t>。</w:t>
            </w:r>
          </w:p>
          <w:p w14:paraId="28F9748D" w14:textId="77777777" w:rsidR="00B82111" w:rsidRPr="00345FBE" w:rsidRDefault="005B1183" w:rsidP="00577AC3">
            <w:pPr>
              <w:snapToGrid w:val="0"/>
              <w:spacing w:line="0" w:lineRule="atLeast"/>
              <w:ind w:leftChars="134" w:left="622" w:hangingChars="107" w:hanging="300"/>
              <w:rPr>
                <w:rFonts w:hAnsi="標楷體"/>
                <w:sz w:val="28"/>
                <w:szCs w:val="28"/>
              </w:rPr>
            </w:pPr>
            <w:r w:rsidRPr="00345FBE">
              <w:rPr>
                <w:rFonts w:hAnsi="標楷體" w:hint="eastAsia"/>
                <w:sz w:val="28"/>
                <w:szCs w:val="28"/>
              </w:rPr>
              <w:t>＊統計資料交叉查核及確保資料合理性之機制（說明各項資料之相互關係及不同資料來源之相關統計差異性）：</w:t>
            </w:r>
          </w:p>
          <w:p w14:paraId="04F91D91" w14:textId="77777777" w:rsidR="00A53329" w:rsidRPr="00345FBE" w:rsidRDefault="001C27E0" w:rsidP="00A53329">
            <w:pPr>
              <w:tabs>
                <w:tab w:val="left" w:pos="8520"/>
              </w:tabs>
              <w:spacing w:line="360" w:lineRule="exact"/>
              <w:ind w:left="1224" w:hanging="540"/>
              <w:jc w:val="both"/>
              <w:rPr>
                <w:rFonts w:hAnsi="標楷體"/>
                <w:sz w:val="28"/>
                <w:szCs w:val="28"/>
              </w:rPr>
            </w:pPr>
            <w:r w:rsidRPr="00345FBE">
              <w:rPr>
                <w:rFonts w:hAnsi="標楷體" w:hint="eastAsia"/>
                <w:sz w:val="28"/>
                <w:szCs w:val="28"/>
              </w:rPr>
              <w:t>(一)</w:t>
            </w:r>
            <w:r w:rsidR="00A53329" w:rsidRPr="00345FBE">
              <w:rPr>
                <w:rFonts w:hAnsi="標楷體" w:hint="eastAsia"/>
                <w:sz w:val="28"/>
                <w:szCs w:val="28"/>
              </w:rPr>
              <w:t>各行政區之總和＝總計。</w:t>
            </w:r>
          </w:p>
          <w:p w14:paraId="63EFFD12" w14:textId="77777777" w:rsidR="006A7B09" w:rsidRPr="00345FBE" w:rsidRDefault="00A53329" w:rsidP="00A53329">
            <w:pPr>
              <w:tabs>
                <w:tab w:val="left" w:pos="8520"/>
              </w:tabs>
              <w:spacing w:line="360" w:lineRule="exact"/>
              <w:ind w:left="1224" w:hanging="540"/>
              <w:jc w:val="both"/>
              <w:rPr>
                <w:rFonts w:hAnsi="標楷體"/>
                <w:sz w:val="28"/>
                <w:szCs w:val="28"/>
              </w:rPr>
            </w:pPr>
            <w:r w:rsidRPr="00345FBE">
              <w:rPr>
                <w:rFonts w:hAnsi="標楷體" w:hint="eastAsia"/>
                <w:sz w:val="28"/>
                <w:szCs w:val="28"/>
              </w:rPr>
              <w:t>(二)理監事人數：各職位「合計(男、女)」之總和=合計之「合計(男、女)」；各職位「男」+「女」=</w:t>
            </w:r>
            <w:r w:rsidR="006A7B09" w:rsidRPr="00345FBE">
              <w:rPr>
                <w:rFonts w:hAnsi="標楷體" w:hint="eastAsia"/>
                <w:sz w:val="28"/>
                <w:szCs w:val="28"/>
              </w:rPr>
              <w:t>「</w:t>
            </w:r>
            <w:r w:rsidRPr="00345FBE">
              <w:rPr>
                <w:rFonts w:hAnsi="標楷體" w:hint="eastAsia"/>
                <w:sz w:val="28"/>
                <w:szCs w:val="28"/>
              </w:rPr>
              <w:t>合計</w:t>
            </w:r>
            <w:r w:rsidR="006A7B09" w:rsidRPr="00345FBE">
              <w:rPr>
                <w:rFonts w:hAnsi="標楷體" w:hint="eastAsia"/>
                <w:sz w:val="28"/>
                <w:szCs w:val="28"/>
              </w:rPr>
              <w:t>」</w:t>
            </w:r>
            <w:r w:rsidRPr="00345FBE">
              <w:rPr>
                <w:rFonts w:hAnsi="標楷體" w:hint="eastAsia"/>
                <w:sz w:val="28"/>
                <w:szCs w:val="28"/>
              </w:rPr>
              <w:t>。</w:t>
            </w:r>
          </w:p>
          <w:p w14:paraId="08CC7AA0" w14:textId="77777777" w:rsidR="006A7B09" w:rsidRPr="00345FBE" w:rsidRDefault="006A7B09" w:rsidP="00A53329">
            <w:pPr>
              <w:tabs>
                <w:tab w:val="left" w:pos="8520"/>
              </w:tabs>
              <w:spacing w:line="360" w:lineRule="exact"/>
              <w:ind w:left="1224" w:hanging="540"/>
              <w:jc w:val="both"/>
              <w:rPr>
                <w:rFonts w:hAnsi="標楷體"/>
                <w:sz w:val="28"/>
                <w:szCs w:val="28"/>
              </w:rPr>
            </w:pPr>
            <w:r w:rsidRPr="00345FBE">
              <w:rPr>
                <w:rFonts w:hAnsi="標楷體" w:hint="eastAsia"/>
                <w:sz w:val="28"/>
                <w:szCs w:val="28"/>
              </w:rPr>
              <w:t>(三)社區發展協會會員「男」+「女」=「合計」。</w:t>
            </w:r>
          </w:p>
          <w:p w14:paraId="278912DC" w14:textId="77777777" w:rsidR="00C14296" w:rsidRPr="00345FBE" w:rsidRDefault="004F2ED1" w:rsidP="00B302F6">
            <w:pPr>
              <w:tabs>
                <w:tab w:val="left" w:pos="8520"/>
              </w:tabs>
              <w:spacing w:line="360" w:lineRule="exact"/>
              <w:ind w:left="1224" w:hanging="540"/>
              <w:jc w:val="both"/>
              <w:rPr>
                <w:rFonts w:hAnsi="標楷體"/>
                <w:sz w:val="28"/>
                <w:szCs w:val="28"/>
              </w:rPr>
            </w:pPr>
            <w:r w:rsidRPr="00345FBE">
              <w:rPr>
                <w:rFonts w:hAnsi="標楷體" w:hint="eastAsia"/>
                <w:sz w:val="28"/>
                <w:szCs w:val="28"/>
              </w:rPr>
              <w:t>(</w:t>
            </w:r>
            <w:r w:rsidR="006A7B09" w:rsidRPr="00345FBE">
              <w:rPr>
                <w:rFonts w:hAnsi="標楷體" w:hint="eastAsia"/>
                <w:sz w:val="28"/>
                <w:szCs w:val="28"/>
              </w:rPr>
              <w:t>四</w:t>
            </w:r>
            <w:r w:rsidRPr="00345FBE">
              <w:rPr>
                <w:rFonts w:hAnsi="標楷體" w:hint="eastAsia"/>
                <w:sz w:val="28"/>
                <w:szCs w:val="28"/>
              </w:rPr>
              <w:t>)</w:t>
            </w:r>
            <w:r w:rsidR="006A7B09" w:rsidRPr="00345FBE">
              <w:rPr>
                <w:rFonts w:hAnsi="標楷體" w:hint="eastAsia"/>
                <w:sz w:val="28"/>
                <w:szCs w:val="28"/>
              </w:rPr>
              <w:t>實際使用經費</w:t>
            </w:r>
            <w:r w:rsidRPr="00345FBE">
              <w:rPr>
                <w:rFonts w:hAnsi="標楷體" w:hint="eastAsia"/>
                <w:sz w:val="28"/>
                <w:szCs w:val="28"/>
              </w:rPr>
              <w:t>「</w:t>
            </w:r>
            <w:r w:rsidR="00B302F6" w:rsidRPr="00345FBE">
              <w:rPr>
                <w:rFonts w:hAnsi="標楷體" w:hint="eastAsia"/>
                <w:sz w:val="28"/>
                <w:szCs w:val="28"/>
              </w:rPr>
              <w:t>政府補助款</w:t>
            </w:r>
            <w:r w:rsidR="006A7B09" w:rsidRPr="00345FBE">
              <w:rPr>
                <w:rFonts w:hAnsi="標楷體" w:hint="eastAsia"/>
                <w:sz w:val="28"/>
                <w:szCs w:val="28"/>
              </w:rPr>
              <w:t>」+</w:t>
            </w:r>
            <w:r w:rsidR="00C14296" w:rsidRPr="00345FBE">
              <w:rPr>
                <w:rFonts w:hAnsi="標楷體" w:hint="eastAsia"/>
                <w:sz w:val="28"/>
                <w:szCs w:val="28"/>
              </w:rPr>
              <w:t>「</w:t>
            </w:r>
            <w:r w:rsidR="00B302F6" w:rsidRPr="00345FBE">
              <w:rPr>
                <w:rFonts w:hAnsi="標楷體" w:hint="eastAsia"/>
                <w:sz w:val="28"/>
                <w:szCs w:val="28"/>
              </w:rPr>
              <w:t>社區自籌款</w:t>
            </w:r>
            <w:r w:rsidR="00C14296" w:rsidRPr="00345FBE">
              <w:rPr>
                <w:rFonts w:hAnsi="標楷體" w:hint="eastAsia"/>
                <w:sz w:val="28"/>
                <w:szCs w:val="28"/>
              </w:rPr>
              <w:t>」=「</w:t>
            </w:r>
            <w:r w:rsidR="006A7B09" w:rsidRPr="00345FBE">
              <w:rPr>
                <w:rFonts w:hAnsi="標楷體" w:hint="eastAsia"/>
                <w:sz w:val="28"/>
                <w:szCs w:val="28"/>
              </w:rPr>
              <w:t>合計」</w:t>
            </w:r>
            <w:r w:rsidR="00C14296" w:rsidRPr="00345FBE">
              <w:rPr>
                <w:rFonts w:hAnsi="標楷體" w:hint="eastAsia"/>
                <w:sz w:val="28"/>
                <w:szCs w:val="28"/>
              </w:rPr>
              <w:t>。</w:t>
            </w:r>
          </w:p>
          <w:p w14:paraId="50A54761" w14:textId="77777777" w:rsidR="00B302F6" w:rsidRPr="00345FBE" w:rsidRDefault="0081152F" w:rsidP="00B302F6">
            <w:pPr>
              <w:tabs>
                <w:tab w:val="left" w:pos="8520"/>
              </w:tabs>
              <w:spacing w:line="360" w:lineRule="exact"/>
              <w:ind w:left="1224" w:hanging="540"/>
              <w:jc w:val="both"/>
              <w:rPr>
                <w:rFonts w:hAnsi="標楷體"/>
                <w:sz w:val="28"/>
                <w:szCs w:val="28"/>
              </w:rPr>
            </w:pPr>
            <w:r w:rsidRPr="00345FBE">
              <w:rPr>
                <w:rFonts w:hAnsi="標楷體" w:hint="eastAsia"/>
                <w:sz w:val="28"/>
                <w:szCs w:val="28"/>
              </w:rPr>
              <w:t>(</w:t>
            </w:r>
            <w:r w:rsidR="006A7B09" w:rsidRPr="00345FBE">
              <w:rPr>
                <w:rFonts w:hAnsi="標楷體" w:hint="eastAsia"/>
                <w:sz w:val="28"/>
                <w:szCs w:val="28"/>
              </w:rPr>
              <w:t>五</w:t>
            </w:r>
            <w:r w:rsidRPr="00345FBE">
              <w:rPr>
                <w:rFonts w:hAnsi="標楷體" w:hint="eastAsia"/>
                <w:sz w:val="28"/>
                <w:szCs w:val="28"/>
              </w:rPr>
              <w:t>)</w:t>
            </w:r>
            <w:r w:rsidR="006A7B09" w:rsidRPr="00345FBE">
              <w:rPr>
                <w:rFonts w:hAnsi="標楷體" w:hint="eastAsia"/>
                <w:sz w:val="28"/>
                <w:szCs w:val="28"/>
              </w:rPr>
              <w:t>社區活動中心</w:t>
            </w:r>
            <w:r w:rsidR="00B302F6" w:rsidRPr="00345FBE">
              <w:rPr>
                <w:rFonts w:hAnsi="標楷體" w:hint="eastAsia"/>
                <w:sz w:val="28"/>
                <w:szCs w:val="28"/>
              </w:rPr>
              <w:t>「原建(未作修擴建)」</w:t>
            </w:r>
            <w:r w:rsidR="006A7B09" w:rsidRPr="00345FBE">
              <w:rPr>
                <w:rFonts w:hAnsi="標楷體" w:hint="eastAsia"/>
                <w:sz w:val="28"/>
                <w:szCs w:val="28"/>
              </w:rPr>
              <w:t>+</w:t>
            </w:r>
            <w:r w:rsidR="00B302F6" w:rsidRPr="00345FBE">
              <w:rPr>
                <w:rFonts w:hAnsi="標楷體" w:hint="eastAsia"/>
                <w:sz w:val="28"/>
                <w:szCs w:val="28"/>
              </w:rPr>
              <w:t>「新建」</w:t>
            </w:r>
            <w:r w:rsidR="006A7B09" w:rsidRPr="00345FBE">
              <w:rPr>
                <w:rFonts w:hAnsi="標楷體" w:hint="eastAsia"/>
                <w:sz w:val="28"/>
                <w:szCs w:val="28"/>
              </w:rPr>
              <w:t>+</w:t>
            </w:r>
            <w:r w:rsidR="00B302F6" w:rsidRPr="00345FBE">
              <w:rPr>
                <w:rFonts w:hAnsi="標楷體" w:hint="eastAsia"/>
                <w:sz w:val="28"/>
                <w:szCs w:val="28"/>
              </w:rPr>
              <w:t>「修擴建」=「</w:t>
            </w:r>
            <w:r w:rsidR="006A7B09" w:rsidRPr="00345FBE">
              <w:rPr>
                <w:rFonts w:hAnsi="標楷體" w:hint="eastAsia"/>
                <w:sz w:val="28"/>
                <w:szCs w:val="28"/>
              </w:rPr>
              <w:t>合計</w:t>
            </w:r>
            <w:r w:rsidR="00B302F6" w:rsidRPr="00345FBE">
              <w:rPr>
                <w:rFonts w:hAnsi="標楷體" w:hint="eastAsia"/>
                <w:sz w:val="28"/>
                <w:szCs w:val="28"/>
              </w:rPr>
              <w:t>」。</w:t>
            </w:r>
          </w:p>
          <w:p w14:paraId="6FB03CB0" w14:textId="77777777" w:rsidR="00C14296" w:rsidRPr="00345FBE" w:rsidRDefault="0005377B" w:rsidP="006A7B09">
            <w:pPr>
              <w:tabs>
                <w:tab w:val="left" w:pos="8520"/>
              </w:tabs>
              <w:spacing w:line="360" w:lineRule="exact"/>
              <w:ind w:left="1224" w:hanging="540"/>
              <w:jc w:val="both"/>
              <w:rPr>
                <w:rFonts w:hAnsi="標楷體"/>
                <w:sz w:val="28"/>
                <w:szCs w:val="28"/>
              </w:rPr>
            </w:pPr>
            <w:r w:rsidRPr="00345FBE">
              <w:rPr>
                <w:rFonts w:hAnsi="標楷體" w:hint="eastAsia"/>
                <w:sz w:val="28"/>
                <w:szCs w:val="28"/>
              </w:rPr>
              <w:t>(</w:t>
            </w:r>
            <w:r w:rsidR="006A7B09" w:rsidRPr="00345FBE">
              <w:rPr>
                <w:rFonts w:hAnsi="標楷體" w:hint="eastAsia"/>
                <w:sz w:val="28"/>
                <w:szCs w:val="28"/>
              </w:rPr>
              <w:t>六</w:t>
            </w:r>
            <w:r w:rsidRPr="00345FBE">
              <w:rPr>
                <w:rFonts w:hAnsi="標楷體" w:hint="eastAsia"/>
                <w:sz w:val="28"/>
                <w:szCs w:val="28"/>
              </w:rPr>
              <w:t>)</w:t>
            </w:r>
            <w:r w:rsidR="00522EE9" w:rsidRPr="00345FBE">
              <w:rPr>
                <w:rFonts w:hAnsi="標楷體" w:hint="eastAsia"/>
                <w:sz w:val="28"/>
                <w:szCs w:val="28"/>
              </w:rPr>
              <w:t>社區志願服務之志工數「男」+「女」=「合計」。</w:t>
            </w:r>
          </w:p>
          <w:p w14:paraId="57150DB8" w14:textId="77777777" w:rsidR="005B1183" w:rsidRPr="00345FBE" w:rsidRDefault="005B1183" w:rsidP="00CD0DA5">
            <w:pPr>
              <w:spacing w:before="240" w:line="360" w:lineRule="exact"/>
              <w:ind w:left="600" w:hanging="600"/>
              <w:jc w:val="both"/>
              <w:rPr>
                <w:rFonts w:hAnsi="標楷體"/>
                <w:sz w:val="28"/>
                <w:szCs w:val="28"/>
              </w:rPr>
            </w:pPr>
            <w:r w:rsidRPr="00345FBE">
              <w:rPr>
                <w:rFonts w:hAnsi="標楷體" w:hint="eastAsia"/>
                <w:sz w:val="28"/>
                <w:szCs w:val="28"/>
              </w:rPr>
              <w:t>六、須注意及預定改變之事項（說明預定修正之資料、定義、統計方法等及其修正原因）：</w:t>
            </w:r>
            <w:r w:rsidR="00921D58" w:rsidRPr="00345FBE">
              <w:rPr>
                <w:rFonts w:hAnsi="標楷體" w:hint="eastAsia"/>
                <w:sz w:val="28"/>
                <w:szCs w:val="28"/>
              </w:rPr>
              <w:t>無</w:t>
            </w:r>
            <w:r w:rsidR="001E6BB4" w:rsidRPr="00345FBE">
              <w:rPr>
                <w:rFonts w:hAnsi="標楷體" w:hint="eastAsia"/>
                <w:sz w:val="28"/>
                <w:szCs w:val="28"/>
              </w:rPr>
              <w:t>。</w:t>
            </w:r>
          </w:p>
          <w:p w14:paraId="5DBC2754" w14:textId="77777777" w:rsidR="00CD0DA5" w:rsidRPr="00345FBE" w:rsidRDefault="00CD0DA5" w:rsidP="00F12F99">
            <w:pPr>
              <w:spacing w:before="240" w:line="360" w:lineRule="exact"/>
              <w:ind w:left="600" w:hanging="600"/>
              <w:jc w:val="both"/>
              <w:rPr>
                <w:rFonts w:hAnsi="標楷體"/>
                <w:sz w:val="28"/>
                <w:szCs w:val="28"/>
              </w:rPr>
            </w:pPr>
            <w:r w:rsidRPr="00345FBE">
              <w:rPr>
                <w:rFonts w:hAnsi="標楷體" w:hint="eastAsia"/>
                <w:sz w:val="28"/>
                <w:szCs w:val="28"/>
              </w:rPr>
              <w:t>七、其他事項：</w:t>
            </w:r>
            <w:r w:rsidR="00921D58" w:rsidRPr="00345FBE">
              <w:rPr>
                <w:rFonts w:hAnsi="標楷體" w:hint="eastAsia"/>
                <w:sz w:val="28"/>
                <w:szCs w:val="28"/>
              </w:rPr>
              <w:t>無</w:t>
            </w:r>
            <w:r w:rsidR="001E6BB4" w:rsidRPr="00345FBE">
              <w:rPr>
                <w:rFonts w:hAnsi="標楷體" w:hint="eastAsia"/>
                <w:sz w:val="28"/>
                <w:szCs w:val="28"/>
              </w:rPr>
              <w:t>。</w:t>
            </w:r>
          </w:p>
        </w:tc>
      </w:tr>
    </w:tbl>
    <w:p w14:paraId="58FE6FDF" w14:textId="77777777" w:rsidR="001C58A9" w:rsidRPr="00345FBE" w:rsidRDefault="001C58A9" w:rsidP="005B1183"/>
    <w:sectPr w:rsidR="001C58A9" w:rsidRPr="00345FB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4EBEE" w14:textId="77777777" w:rsidR="00711196" w:rsidRDefault="00711196" w:rsidP="004C6E3D">
      <w:r>
        <w:separator/>
      </w:r>
    </w:p>
  </w:endnote>
  <w:endnote w:type="continuationSeparator" w:id="0">
    <w:p w14:paraId="4227372C" w14:textId="77777777" w:rsidR="00711196" w:rsidRDefault="0071119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ABC14" w14:textId="77777777" w:rsidR="00711196" w:rsidRDefault="00711196" w:rsidP="004C6E3D">
      <w:r>
        <w:separator/>
      </w:r>
    </w:p>
  </w:footnote>
  <w:footnote w:type="continuationSeparator" w:id="0">
    <w:p w14:paraId="2374250B" w14:textId="77777777" w:rsidR="00711196" w:rsidRDefault="0071119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3C1A"/>
    <w:rsid w:val="0007701F"/>
    <w:rsid w:val="00083244"/>
    <w:rsid w:val="00085994"/>
    <w:rsid w:val="00090EDB"/>
    <w:rsid w:val="000934A8"/>
    <w:rsid w:val="00093D46"/>
    <w:rsid w:val="00096F5B"/>
    <w:rsid w:val="000A5859"/>
    <w:rsid w:val="000A72C5"/>
    <w:rsid w:val="000B50BA"/>
    <w:rsid w:val="000C1829"/>
    <w:rsid w:val="000C72AC"/>
    <w:rsid w:val="000D3C00"/>
    <w:rsid w:val="000E45AA"/>
    <w:rsid w:val="000E5305"/>
    <w:rsid w:val="000E6B46"/>
    <w:rsid w:val="000F7439"/>
    <w:rsid w:val="00103831"/>
    <w:rsid w:val="001040D5"/>
    <w:rsid w:val="001041FB"/>
    <w:rsid w:val="00104903"/>
    <w:rsid w:val="00106AF1"/>
    <w:rsid w:val="00107CA3"/>
    <w:rsid w:val="0011265A"/>
    <w:rsid w:val="00112C10"/>
    <w:rsid w:val="00121801"/>
    <w:rsid w:val="0012352D"/>
    <w:rsid w:val="001318EE"/>
    <w:rsid w:val="00132D19"/>
    <w:rsid w:val="001348B8"/>
    <w:rsid w:val="00136A69"/>
    <w:rsid w:val="001413A2"/>
    <w:rsid w:val="001454A2"/>
    <w:rsid w:val="00150A78"/>
    <w:rsid w:val="001559F9"/>
    <w:rsid w:val="001705DB"/>
    <w:rsid w:val="001731A1"/>
    <w:rsid w:val="00173357"/>
    <w:rsid w:val="001746D9"/>
    <w:rsid w:val="00182AF0"/>
    <w:rsid w:val="00183726"/>
    <w:rsid w:val="001862A6"/>
    <w:rsid w:val="001959D2"/>
    <w:rsid w:val="00197CDE"/>
    <w:rsid w:val="00197FFD"/>
    <w:rsid w:val="001A10F7"/>
    <w:rsid w:val="001A1424"/>
    <w:rsid w:val="001A2DF6"/>
    <w:rsid w:val="001B187D"/>
    <w:rsid w:val="001B7499"/>
    <w:rsid w:val="001C27E0"/>
    <w:rsid w:val="001C4AFE"/>
    <w:rsid w:val="001C527D"/>
    <w:rsid w:val="001C58A9"/>
    <w:rsid w:val="001C5CFA"/>
    <w:rsid w:val="001C66F2"/>
    <w:rsid w:val="001D03E8"/>
    <w:rsid w:val="001D73A6"/>
    <w:rsid w:val="001E0A6C"/>
    <w:rsid w:val="001E618A"/>
    <w:rsid w:val="001E6BB4"/>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1856"/>
    <w:rsid w:val="00284003"/>
    <w:rsid w:val="00285D6A"/>
    <w:rsid w:val="0029220A"/>
    <w:rsid w:val="002963F6"/>
    <w:rsid w:val="002A14E4"/>
    <w:rsid w:val="002A29EC"/>
    <w:rsid w:val="002A2BE0"/>
    <w:rsid w:val="002B18EC"/>
    <w:rsid w:val="002B6821"/>
    <w:rsid w:val="002C65EF"/>
    <w:rsid w:val="002D0C7C"/>
    <w:rsid w:val="002D1439"/>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83E"/>
    <w:rsid w:val="00330AB6"/>
    <w:rsid w:val="00335E7D"/>
    <w:rsid w:val="00336758"/>
    <w:rsid w:val="00337D68"/>
    <w:rsid w:val="00340A4E"/>
    <w:rsid w:val="00345FBE"/>
    <w:rsid w:val="00350833"/>
    <w:rsid w:val="0035534B"/>
    <w:rsid w:val="00356159"/>
    <w:rsid w:val="00360A77"/>
    <w:rsid w:val="00367BA6"/>
    <w:rsid w:val="003738B5"/>
    <w:rsid w:val="00381290"/>
    <w:rsid w:val="00394D91"/>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51D6C"/>
    <w:rsid w:val="00455B4C"/>
    <w:rsid w:val="00472138"/>
    <w:rsid w:val="00477F5C"/>
    <w:rsid w:val="004825A8"/>
    <w:rsid w:val="0049159C"/>
    <w:rsid w:val="00493492"/>
    <w:rsid w:val="0049425D"/>
    <w:rsid w:val="00495E37"/>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3877"/>
    <w:rsid w:val="00576823"/>
    <w:rsid w:val="00577A38"/>
    <w:rsid w:val="00577AC3"/>
    <w:rsid w:val="00586E60"/>
    <w:rsid w:val="00592CCF"/>
    <w:rsid w:val="00597350"/>
    <w:rsid w:val="005A427E"/>
    <w:rsid w:val="005A5334"/>
    <w:rsid w:val="005B0AC3"/>
    <w:rsid w:val="005B0E1B"/>
    <w:rsid w:val="005B1183"/>
    <w:rsid w:val="005B1DFB"/>
    <w:rsid w:val="005C5E90"/>
    <w:rsid w:val="005C7CD3"/>
    <w:rsid w:val="005E0B94"/>
    <w:rsid w:val="005F0EA4"/>
    <w:rsid w:val="005F3D10"/>
    <w:rsid w:val="00604241"/>
    <w:rsid w:val="00604BFF"/>
    <w:rsid w:val="00611D18"/>
    <w:rsid w:val="00620500"/>
    <w:rsid w:val="0062627A"/>
    <w:rsid w:val="006264DD"/>
    <w:rsid w:val="006344C3"/>
    <w:rsid w:val="0063713E"/>
    <w:rsid w:val="006422C8"/>
    <w:rsid w:val="0065586C"/>
    <w:rsid w:val="0065705F"/>
    <w:rsid w:val="0066478E"/>
    <w:rsid w:val="006657D4"/>
    <w:rsid w:val="00666EBD"/>
    <w:rsid w:val="00671803"/>
    <w:rsid w:val="00675751"/>
    <w:rsid w:val="00681171"/>
    <w:rsid w:val="00684E6E"/>
    <w:rsid w:val="006911E9"/>
    <w:rsid w:val="0069134D"/>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10EA3"/>
    <w:rsid w:val="00711196"/>
    <w:rsid w:val="00712B10"/>
    <w:rsid w:val="007133D3"/>
    <w:rsid w:val="007170B4"/>
    <w:rsid w:val="00723D6F"/>
    <w:rsid w:val="00730925"/>
    <w:rsid w:val="007413EA"/>
    <w:rsid w:val="00741FFE"/>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B6334"/>
    <w:rsid w:val="008C3C40"/>
    <w:rsid w:val="008C3F1F"/>
    <w:rsid w:val="008D101E"/>
    <w:rsid w:val="008D3B55"/>
    <w:rsid w:val="008D67EB"/>
    <w:rsid w:val="008E3D99"/>
    <w:rsid w:val="008E4CDC"/>
    <w:rsid w:val="008E6A34"/>
    <w:rsid w:val="008F3CD5"/>
    <w:rsid w:val="008F7975"/>
    <w:rsid w:val="008F7A78"/>
    <w:rsid w:val="00901BDD"/>
    <w:rsid w:val="009038DF"/>
    <w:rsid w:val="00904A9A"/>
    <w:rsid w:val="00910CB6"/>
    <w:rsid w:val="00921D58"/>
    <w:rsid w:val="009226E6"/>
    <w:rsid w:val="00922FCB"/>
    <w:rsid w:val="00925B4F"/>
    <w:rsid w:val="00935E37"/>
    <w:rsid w:val="00936B30"/>
    <w:rsid w:val="00943535"/>
    <w:rsid w:val="0094611A"/>
    <w:rsid w:val="009514E9"/>
    <w:rsid w:val="00951C4F"/>
    <w:rsid w:val="0095435B"/>
    <w:rsid w:val="0095609D"/>
    <w:rsid w:val="0096623F"/>
    <w:rsid w:val="00966488"/>
    <w:rsid w:val="009669EB"/>
    <w:rsid w:val="00970B62"/>
    <w:rsid w:val="00981CB0"/>
    <w:rsid w:val="009821FA"/>
    <w:rsid w:val="00990604"/>
    <w:rsid w:val="00993749"/>
    <w:rsid w:val="00995169"/>
    <w:rsid w:val="00997D8F"/>
    <w:rsid w:val="009A09E9"/>
    <w:rsid w:val="009A13AE"/>
    <w:rsid w:val="009A2773"/>
    <w:rsid w:val="009B0849"/>
    <w:rsid w:val="009C4B8F"/>
    <w:rsid w:val="009C584F"/>
    <w:rsid w:val="009D3E2C"/>
    <w:rsid w:val="009D5B42"/>
    <w:rsid w:val="009E2532"/>
    <w:rsid w:val="009E2718"/>
    <w:rsid w:val="009E6F38"/>
    <w:rsid w:val="009F14B8"/>
    <w:rsid w:val="009F2744"/>
    <w:rsid w:val="00A048B2"/>
    <w:rsid w:val="00A052FF"/>
    <w:rsid w:val="00A115D7"/>
    <w:rsid w:val="00A153DB"/>
    <w:rsid w:val="00A23422"/>
    <w:rsid w:val="00A33D1D"/>
    <w:rsid w:val="00A36688"/>
    <w:rsid w:val="00A36721"/>
    <w:rsid w:val="00A37062"/>
    <w:rsid w:val="00A41E62"/>
    <w:rsid w:val="00A45A9E"/>
    <w:rsid w:val="00A46E77"/>
    <w:rsid w:val="00A46FB4"/>
    <w:rsid w:val="00A47AD1"/>
    <w:rsid w:val="00A529CA"/>
    <w:rsid w:val="00A53329"/>
    <w:rsid w:val="00A60ABF"/>
    <w:rsid w:val="00A701AB"/>
    <w:rsid w:val="00A71C8B"/>
    <w:rsid w:val="00A73F6B"/>
    <w:rsid w:val="00A7699B"/>
    <w:rsid w:val="00A80BB2"/>
    <w:rsid w:val="00A8119A"/>
    <w:rsid w:val="00A86821"/>
    <w:rsid w:val="00A93A4A"/>
    <w:rsid w:val="00AA6DFB"/>
    <w:rsid w:val="00AB2446"/>
    <w:rsid w:val="00AB25AB"/>
    <w:rsid w:val="00AB59D3"/>
    <w:rsid w:val="00AB5A2D"/>
    <w:rsid w:val="00AC2B4E"/>
    <w:rsid w:val="00AC2D56"/>
    <w:rsid w:val="00AC634E"/>
    <w:rsid w:val="00AD1291"/>
    <w:rsid w:val="00AD3B73"/>
    <w:rsid w:val="00AE035A"/>
    <w:rsid w:val="00AE3277"/>
    <w:rsid w:val="00AE71CB"/>
    <w:rsid w:val="00AF0195"/>
    <w:rsid w:val="00B00BD3"/>
    <w:rsid w:val="00B016F1"/>
    <w:rsid w:val="00B07C7B"/>
    <w:rsid w:val="00B1551F"/>
    <w:rsid w:val="00B20BC1"/>
    <w:rsid w:val="00B21191"/>
    <w:rsid w:val="00B25D78"/>
    <w:rsid w:val="00B27778"/>
    <w:rsid w:val="00B27FED"/>
    <w:rsid w:val="00B302F6"/>
    <w:rsid w:val="00B304AF"/>
    <w:rsid w:val="00B333ED"/>
    <w:rsid w:val="00B35F34"/>
    <w:rsid w:val="00B537EB"/>
    <w:rsid w:val="00B6714A"/>
    <w:rsid w:val="00B72521"/>
    <w:rsid w:val="00B81E60"/>
    <w:rsid w:val="00B82111"/>
    <w:rsid w:val="00B90A0C"/>
    <w:rsid w:val="00B92715"/>
    <w:rsid w:val="00B97A11"/>
    <w:rsid w:val="00BA014C"/>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6D70"/>
    <w:rsid w:val="00CA74EA"/>
    <w:rsid w:val="00CB191A"/>
    <w:rsid w:val="00CB1B88"/>
    <w:rsid w:val="00CB381E"/>
    <w:rsid w:val="00CB3B8D"/>
    <w:rsid w:val="00CB6714"/>
    <w:rsid w:val="00CB69E9"/>
    <w:rsid w:val="00CC2B16"/>
    <w:rsid w:val="00CD0DA5"/>
    <w:rsid w:val="00CD151E"/>
    <w:rsid w:val="00CD709D"/>
    <w:rsid w:val="00CE2D85"/>
    <w:rsid w:val="00D134FF"/>
    <w:rsid w:val="00D139D7"/>
    <w:rsid w:val="00D15F89"/>
    <w:rsid w:val="00D202B4"/>
    <w:rsid w:val="00D20695"/>
    <w:rsid w:val="00D2422D"/>
    <w:rsid w:val="00D32555"/>
    <w:rsid w:val="00D334C8"/>
    <w:rsid w:val="00D43137"/>
    <w:rsid w:val="00D522D9"/>
    <w:rsid w:val="00D63D39"/>
    <w:rsid w:val="00D63EC5"/>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5D2B"/>
    <w:rsid w:val="00ED0CB8"/>
    <w:rsid w:val="00ED2035"/>
    <w:rsid w:val="00ED2F8E"/>
    <w:rsid w:val="00ED6D0D"/>
    <w:rsid w:val="00EE6225"/>
    <w:rsid w:val="00EE68B2"/>
    <w:rsid w:val="00F07FC7"/>
    <w:rsid w:val="00F10D54"/>
    <w:rsid w:val="00F12F99"/>
    <w:rsid w:val="00F152B8"/>
    <w:rsid w:val="00F2094B"/>
    <w:rsid w:val="00F3420B"/>
    <w:rsid w:val="00F34D3F"/>
    <w:rsid w:val="00F353D3"/>
    <w:rsid w:val="00F40869"/>
    <w:rsid w:val="00F42D05"/>
    <w:rsid w:val="00F44E02"/>
    <w:rsid w:val="00F45B35"/>
    <w:rsid w:val="00F4673E"/>
    <w:rsid w:val="00F46C95"/>
    <w:rsid w:val="00F6146F"/>
    <w:rsid w:val="00F70CD5"/>
    <w:rsid w:val="00F8070C"/>
    <w:rsid w:val="00F81B63"/>
    <w:rsid w:val="00F8256D"/>
    <w:rsid w:val="00F82678"/>
    <w:rsid w:val="00F8776D"/>
    <w:rsid w:val="00F931E9"/>
    <w:rsid w:val="00F93A73"/>
    <w:rsid w:val="00F94755"/>
    <w:rsid w:val="00FA013C"/>
    <w:rsid w:val="00FA5985"/>
    <w:rsid w:val="00FB7544"/>
    <w:rsid w:val="00FD056B"/>
    <w:rsid w:val="00FD23AF"/>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77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43BD7-4CD4-4D96-909D-FB206A666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422</Words>
  <Characters>2407</Characters>
  <Application>Microsoft Office Word</Application>
  <DocSecurity>0</DocSecurity>
  <Lines>20</Lines>
  <Paragraphs>5</Paragraphs>
  <ScaleCrop>false</ScaleCrop>
  <Company>Kaohsiung City Government</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2023-02-16T03:35:00Z</dcterms:created>
  <dcterms:modified xsi:type="dcterms:W3CDTF">2026-05-26T03:21:00Z</dcterms:modified>
</cp:coreProperties>
</file>