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1F288D" w:rsidRPr="001F288D" w14:paraId="0BFC0A65" w14:textId="77777777" w:rsidTr="007967A6">
        <w:trPr>
          <w:trHeight w:val="13038"/>
        </w:trPr>
        <w:tc>
          <w:tcPr>
            <w:tcW w:w="10152" w:type="dxa"/>
          </w:tcPr>
          <w:p w14:paraId="74B8B5A7" w14:textId="77777777" w:rsidR="005B1183" w:rsidRPr="001F288D" w:rsidRDefault="005B1183" w:rsidP="0065705F">
            <w:pPr>
              <w:spacing w:line="360" w:lineRule="exact"/>
              <w:jc w:val="center"/>
              <w:rPr>
                <w:rFonts w:hAnsi="標楷體"/>
                <w:b/>
                <w:sz w:val="28"/>
                <w:szCs w:val="28"/>
              </w:rPr>
            </w:pPr>
            <w:r w:rsidRPr="001F288D">
              <w:rPr>
                <w:rFonts w:hAnsi="標楷體" w:hint="eastAsia"/>
                <w:b/>
                <w:sz w:val="28"/>
                <w:szCs w:val="28"/>
              </w:rPr>
              <w:t>統計資料背景說明</w:t>
            </w:r>
          </w:p>
          <w:p w14:paraId="6D1DD009" w14:textId="77777777" w:rsidR="00CD0DA5" w:rsidRPr="001F288D" w:rsidRDefault="005B1183" w:rsidP="00CD0DA5">
            <w:pPr>
              <w:spacing w:line="360" w:lineRule="exact"/>
              <w:rPr>
                <w:rFonts w:hAnsi="標楷體"/>
                <w:sz w:val="28"/>
                <w:szCs w:val="28"/>
              </w:rPr>
            </w:pPr>
            <w:r w:rsidRPr="001F288D">
              <w:rPr>
                <w:rFonts w:hAnsi="標楷體" w:hint="eastAsia"/>
                <w:sz w:val="28"/>
                <w:szCs w:val="28"/>
              </w:rPr>
              <w:t>資料種類</w:t>
            </w:r>
            <w:r w:rsidR="00CD0DA5" w:rsidRPr="001F288D">
              <w:rPr>
                <w:rFonts w:hAnsi="標楷體" w:hint="eastAsia"/>
                <w:sz w:val="28"/>
                <w:szCs w:val="28"/>
              </w:rPr>
              <w:t>：</w:t>
            </w:r>
            <w:r w:rsidR="00C1701A" w:rsidRPr="001F288D">
              <w:rPr>
                <w:rFonts w:hAnsi="標楷體" w:hint="eastAsia"/>
                <w:sz w:val="28"/>
                <w:szCs w:val="28"/>
              </w:rPr>
              <w:t>其他服務業</w:t>
            </w:r>
            <w:r w:rsidR="00DB2F93" w:rsidRPr="001F288D">
              <w:rPr>
                <w:rFonts w:hAnsi="標楷體" w:hint="eastAsia"/>
                <w:sz w:val="28"/>
                <w:szCs w:val="28"/>
              </w:rPr>
              <w:t>統計</w:t>
            </w:r>
          </w:p>
          <w:p w14:paraId="2BC2D997" w14:textId="77777777" w:rsidR="005B1183" w:rsidRPr="001F288D" w:rsidRDefault="00CD0DA5" w:rsidP="00CD0DA5">
            <w:pPr>
              <w:spacing w:line="360" w:lineRule="exact"/>
              <w:rPr>
                <w:rFonts w:hAnsi="標楷體"/>
                <w:sz w:val="28"/>
                <w:szCs w:val="28"/>
              </w:rPr>
            </w:pPr>
            <w:r w:rsidRPr="001F288D">
              <w:rPr>
                <w:rFonts w:hAnsi="標楷體" w:hint="eastAsia"/>
                <w:sz w:val="28"/>
                <w:szCs w:val="28"/>
              </w:rPr>
              <w:t>資料</w:t>
            </w:r>
            <w:r w:rsidR="005B1183" w:rsidRPr="001F288D">
              <w:rPr>
                <w:rFonts w:hAnsi="標楷體" w:hint="eastAsia"/>
                <w:sz w:val="28"/>
                <w:szCs w:val="28"/>
              </w:rPr>
              <w:t>項目</w:t>
            </w:r>
            <w:r w:rsidRPr="001F288D">
              <w:rPr>
                <w:rFonts w:hAnsi="標楷體" w:hint="eastAsia"/>
                <w:sz w:val="28"/>
                <w:szCs w:val="28"/>
              </w:rPr>
              <w:t>：</w:t>
            </w:r>
            <w:r w:rsidR="00DB2F93" w:rsidRPr="001F288D">
              <w:rPr>
                <w:rFonts w:hAnsi="標楷體" w:hint="eastAsia"/>
                <w:sz w:val="28"/>
                <w:szCs w:val="28"/>
              </w:rPr>
              <w:t>桃園</w:t>
            </w:r>
            <w:r w:rsidR="00B20BC1" w:rsidRPr="001F288D">
              <w:rPr>
                <w:rFonts w:hAnsi="標楷體" w:hint="eastAsia"/>
                <w:sz w:val="28"/>
                <w:szCs w:val="28"/>
              </w:rPr>
              <w:t>市</w:t>
            </w:r>
            <w:r w:rsidR="00177A77" w:rsidRPr="001F288D">
              <w:rPr>
                <w:rFonts w:hAnsi="標楷體" w:hint="eastAsia"/>
                <w:sz w:val="28"/>
                <w:szCs w:val="28"/>
                <w:lang w:eastAsia="zh-HK"/>
              </w:rPr>
              <w:t>合作事業現有工作人員</w:t>
            </w:r>
          </w:p>
          <w:p w14:paraId="6D22341E" w14:textId="77777777" w:rsidR="005B1183" w:rsidRPr="001F288D" w:rsidRDefault="00514818" w:rsidP="00514818">
            <w:pPr>
              <w:spacing w:line="360" w:lineRule="exact"/>
              <w:jc w:val="both"/>
              <w:rPr>
                <w:rFonts w:hAnsi="標楷體"/>
                <w:sz w:val="28"/>
                <w:szCs w:val="28"/>
              </w:rPr>
            </w:pPr>
            <w:r w:rsidRPr="001F288D">
              <w:rPr>
                <w:rFonts w:hAnsi="標楷體" w:hint="eastAsia"/>
                <w:sz w:val="28"/>
                <w:szCs w:val="28"/>
              </w:rPr>
              <w:t>一、</w:t>
            </w:r>
            <w:r w:rsidR="005B1183" w:rsidRPr="001F288D">
              <w:rPr>
                <w:rFonts w:hAnsi="標楷體" w:hint="eastAsia"/>
                <w:sz w:val="28"/>
                <w:szCs w:val="28"/>
              </w:rPr>
              <w:t>發布及編製機關單位</w:t>
            </w:r>
          </w:p>
          <w:p w14:paraId="543660ED" w14:textId="77777777" w:rsidR="005B1183" w:rsidRPr="001F288D" w:rsidRDefault="005B1183" w:rsidP="0065705F">
            <w:pPr>
              <w:spacing w:line="360" w:lineRule="exact"/>
              <w:ind w:left="720" w:hanging="426"/>
              <w:jc w:val="both"/>
              <w:rPr>
                <w:rFonts w:hAnsi="標楷體"/>
                <w:sz w:val="28"/>
                <w:szCs w:val="28"/>
              </w:rPr>
            </w:pPr>
            <w:r w:rsidRPr="001F288D">
              <w:rPr>
                <w:rFonts w:hAnsi="標楷體" w:hint="eastAsia"/>
                <w:sz w:val="28"/>
                <w:szCs w:val="28"/>
              </w:rPr>
              <w:t>＊發布機關、單位：</w:t>
            </w:r>
            <w:r w:rsidR="0077134B" w:rsidRPr="001F288D">
              <w:rPr>
                <w:rFonts w:hAnsi="標楷體" w:hint="eastAsia"/>
                <w:sz w:val="28"/>
                <w:szCs w:val="28"/>
              </w:rPr>
              <w:t>桃園</w:t>
            </w:r>
            <w:r w:rsidR="009B0849" w:rsidRPr="001F288D">
              <w:rPr>
                <w:rFonts w:hAnsi="標楷體" w:hint="eastAsia"/>
                <w:sz w:val="28"/>
                <w:szCs w:val="28"/>
              </w:rPr>
              <w:t>市</w:t>
            </w:r>
            <w:r w:rsidR="0077134B" w:rsidRPr="001F288D">
              <w:rPr>
                <w:rFonts w:hAnsi="標楷體" w:hint="eastAsia"/>
                <w:sz w:val="28"/>
                <w:szCs w:val="28"/>
              </w:rPr>
              <w:t>政府社會局</w:t>
            </w:r>
            <w:r w:rsidR="00921D58" w:rsidRPr="001F288D">
              <w:rPr>
                <w:rFonts w:hAnsi="標楷體" w:hint="eastAsia"/>
                <w:sz w:val="28"/>
                <w:szCs w:val="28"/>
              </w:rPr>
              <w:t>會計室</w:t>
            </w:r>
          </w:p>
          <w:p w14:paraId="45315204" w14:textId="77777777" w:rsidR="005B1183" w:rsidRPr="001F288D" w:rsidRDefault="005B1183" w:rsidP="0065705F">
            <w:pPr>
              <w:spacing w:line="360" w:lineRule="exact"/>
              <w:ind w:left="720" w:hanging="426"/>
              <w:jc w:val="both"/>
              <w:rPr>
                <w:rFonts w:hAnsi="標楷體"/>
                <w:sz w:val="28"/>
                <w:szCs w:val="28"/>
              </w:rPr>
            </w:pPr>
            <w:r w:rsidRPr="001F288D">
              <w:rPr>
                <w:rFonts w:hAnsi="標楷體" w:hint="eastAsia"/>
                <w:sz w:val="28"/>
                <w:szCs w:val="28"/>
              </w:rPr>
              <w:t>＊編製單位：</w:t>
            </w:r>
            <w:r w:rsidR="00197FFD" w:rsidRPr="001F288D">
              <w:rPr>
                <w:rFonts w:hAnsi="標楷體" w:hint="eastAsia"/>
                <w:sz w:val="28"/>
                <w:szCs w:val="28"/>
              </w:rPr>
              <w:t>桃園市政府社會局</w:t>
            </w:r>
            <w:r w:rsidR="00B402BB" w:rsidRPr="001F288D">
              <w:rPr>
                <w:rFonts w:hAnsi="標楷體" w:hint="eastAsia"/>
                <w:sz w:val="28"/>
                <w:szCs w:val="28"/>
              </w:rPr>
              <w:t>人民團體</w:t>
            </w:r>
            <w:r w:rsidR="00197FFD" w:rsidRPr="001F288D">
              <w:rPr>
                <w:rFonts w:hAnsi="標楷體" w:hint="eastAsia"/>
                <w:sz w:val="28"/>
                <w:szCs w:val="28"/>
              </w:rPr>
              <w:t>科</w:t>
            </w:r>
          </w:p>
          <w:p w14:paraId="1855BDEF" w14:textId="77777777" w:rsidR="00B71671" w:rsidRPr="001F288D" w:rsidRDefault="00B71671" w:rsidP="00B71671">
            <w:pPr>
              <w:spacing w:line="360" w:lineRule="exact"/>
              <w:ind w:left="720" w:hanging="426"/>
              <w:jc w:val="both"/>
              <w:rPr>
                <w:rFonts w:hAnsi="標楷體"/>
                <w:sz w:val="28"/>
                <w:szCs w:val="28"/>
              </w:rPr>
            </w:pPr>
            <w:r w:rsidRPr="001F288D">
              <w:rPr>
                <w:rFonts w:hAnsi="標楷體" w:hint="eastAsia"/>
                <w:sz w:val="28"/>
                <w:szCs w:val="28"/>
              </w:rPr>
              <w:t>＊聯絡電話：(03)3322101#6444</w:t>
            </w:r>
          </w:p>
          <w:p w14:paraId="2C6436E4" w14:textId="77777777" w:rsidR="00B71671" w:rsidRPr="001F288D" w:rsidRDefault="00B71671" w:rsidP="00B71671">
            <w:pPr>
              <w:spacing w:line="360" w:lineRule="exact"/>
              <w:ind w:left="720" w:hanging="426"/>
              <w:jc w:val="both"/>
              <w:rPr>
                <w:rFonts w:hAnsi="標楷體"/>
                <w:sz w:val="28"/>
                <w:szCs w:val="28"/>
              </w:rPr>
            </w:pPr>
            <w:r w:rsidRPr="001F288D">
              <w:rPr>
                <w:rFonts w:hAnsi="標楷體" w:hint="eastAsia"/>
                <w:sz w:val="28"/>
                <w:szCs w:val="28"/>
              </w:rPr>
              <w:t>＊傳真：(03)3348721</w:t>
            </w:r>
          </w:p>
          <w:p w14:paraId="693AE7A0" w14:textId="2768865C" w:rsidR="005B1183" w:rsidRPr="001F288D" w:rsidRDefault="00B71671" w:rsidP="00B71671">
            <w:pPr>
              <w:spacing w:line="360" w:lineRule="exact"/>
              <w:ind w:left="720" w:hanging="426"/>
              <w:jc w:val="both"/>
              <w:rPr>
                <w:rFonts w:hAnsi="標楷體"/>
                <w:sz w:val="28"/>
                <w:szCs w:val="28"/>
              </w:rPr>
            </w:pPr>
            <w:r w:rsidRPr="001F288D">
              <w:rPr>
                <w:rFonts w:hAnsi="標楷體" w:hint="eastAsia"/>
                <w:sz w:val="28"/>
                <w:szCs w:val="28"/>
              </w:rPr>
              <w:t>＊電子信箱：</w:t>
            </w:r>
            <w:r w:rsidR="00DC5BAC">
              <w:rPr>
                <w:rFonts w:hAnsi="標楷體" w:hint="eastAsia"/>
                <w:sz w:val="28"/>
                <w:szCs w:val="28"/>
              </w:rPr>
              <w:t xml:space="preserve">10025558@mail.tycg.gov.tw </w:t>
            </w:r>
            <w:r w:rsidR="006C6668" w:rsidRPr="001F288D">
              <w:rPr>
                <w:rFonts w:hAnsi="標楷體" w:hint="eastAsia"/>
                <w:sz w:val="28"/>
                <w:szCs w:val="28"/>
              </w:rPr>
              <w:t xml:space="preserve"> </w:t>
            </w:r>
          </w:p>
          <w:p w14:paraId="13D4E687" w14:textId="77777777" w:rsidR="00DE0D2C" w:rsidRPr="001F288D" w:rsidRDefault="00DE0D2C" w:rsidP="00DE0D2C">
            <w:pPr>
              <w:spacing w:line="360" w:lineRule="exact"/>
              <w:jc w:val="both"/>
              <w:rPr>
                <w:rFonts w:hAnsi="標楷體"/>
                <w:sz w:val="28"/>
              </w:rPr>
            </w:pPr>
            <w:r w:rsidRPr="001F288D">
              <w:rPr>
                <w:rFonts w:hAnsi="標楷體" w:hint="eastAsia"/>
                <w:sz w:val="28"/>
              </w:rPr>
              <w:t>二、發布形式</w:t>
            </w:r>
          </w:p>
          <w:p w14:paraId="699C971E" w14:textId="77777777" w:rsidR="00DE0D2C" w:rsidRPr="001F288D" w:rsidRDefault="00DE0D2C" w:rsidP="00DE0D2C">
            <w:pPr>
              <w:snapToGrid w:val="0"/>
              <w:spacing w:line="0" w:lineRule="atLeast"/>
              <w:ind w:leftChars="135" w:left="624" w:hangingChars="107" w:hanging="300"/>
              <w:jc w:val="both"/>
              <w:rPr>
                <w:rFonts w:hAnsi="標楷體"/>
                <w:sz w:val="28"/>
                <w:szCs w:val="28"/>
              </w:rPr>
            </w:pPr>
            <w:r w:rsidRPr="001F288D">
              <w:rPr>
                <w:rFonts w:hAnsi="標楷體" w:hint="eastAsia"/>
                <w:sz w:val="28"/>
                <w:szCs w:val="28"/>
              </w:rPr>
              <w:t>＊口頭：</w:t>
            </w:r>
          </w:p>
          <w:p w14:paraId="375E3E14" w14:textId="77777777" w:rsidR="00DE0D2C" w:rsidRPr="001F288D" w:rsidRDefault="00DE0D2C" w:rsidP="00DE0D2C">
            <w:pPr>
              <w:spacing w:line="360" w:lineRule="exact"/>
              <w:ind w:left="966" w:right="-328" w:hanging="294"/>
              <w:jc w:val="both"/>
              <w:rPr>
                <w:rFonts w:hAnsi="標楷體"/>
                <w:sz w:val="28"/>
                <w:szCs w:val="28"/>
              </w:rPr>
            </w:pPr>
            <w:r w:rsidRPr="001F288D">
              <w:rPr>
                <w:rFonts w:hAnsi="標楷體" w:hint="eastAsia"/>
                <w:sz w:val="28"/>
                <w:szCs w:val="28"/>
              </w:rPr>
              <w:t>( )記者會或說明會</w:t>
            </w:r>
          </w:p>
          <w:p w14:paraId="3580597C" w14:textId="77777777" w:rsidR="00DE0D2C" w:rsidRPr="001F288D" w:rsidRDefault="00DE0D2C" w:rsidP="00DE0D2C">
            <w:pPr>
              <w:snapToGrid w:val="0"/>
              <w:spacing w:line="0" w:lineRule="atLeast"/>
              <w:ind w:leftChars="135" w:left="624" w:hangingChars="107" w:hanging="300"/>
              <w:jc w:val="both"/>
              <w:rPr>
                <w:rFonts w:hAnsi="標楷體"/>
                <w:sz w:val="28"/>
              </w:rPr>
            </w:pPr>
            <w:r w:rsidRPr="001F288D">
              <w:rPr>
                <w:rFonts w:hAnsi="標楷體" w:hint="eastAsia"/>
                <w:sz w:val="28"/>
                <w:szCs w:val="28"/>
              </w:rPr>
              <w:t>＊書面：</w:t>
            </w:r>
          </w:p>
          <w:p w14:paraId="17F5CA2F" w14:textId="77777777" w:rsidR="00DE0D2C" w:rsidRPr="001F288D" w:rsidRDefault="00DE0D2C" w:rsidP="00DE0D2C">
            <w:pPr>
              <w:spacing w:line="360" w:lineRule="exact"/>
              <w:ind w:left="966" w:right="-328" w:hanging="294"/>
              <w:jc w:val="both"/>
              <w:rPr>
                <w:rFonts w:hAnsi="標楷體"/>
                <w:sz w:val="28"/>
                <w:szCs w:val="28"/>
              </w:rPr>
            </w:pPr>
            <w:r w:rsidRPr="001F288D">
              <w:rPr>
                <w:rFonts w:hAnsi="標楷體" w:hint="eastAsia"/>
                <w:sz w:val="28"/>
                <w:szCs w:val="28"/>
              </w:rPr>
              <w:t>( )新聞稿</w:t>
            </w:r>
            <w:r w:rsidRPr="001F288D">
              <w:rPr>
                <w:rFonts w:hAnsi="標楷體"/>
                <w:sz w:val="28"/>
                <w:szCs w:val="28"/>
              </w:rPr>
              <w:t xml:space="preserve">   </w:t>
            </w:r>
            <w:r w:rsidRPr="001F288D">
              <w:rPr>
                <w:rFonts w:hAnsi="標楷體" w:hint="eastAsia"/>
                <w:sz w:val="28"/>
                <w:szCs w:val="28"/>
              </w:rPr>
              <w:t>(</w:t>
            </w:r>
            <w:r w:rsidR="003753A3" w:rsidRPr="001F288D">
              <w:rPr>
                <w:rFonts w:hAnsi="標楷體"/>
                <w:sz w:val="28"/>
                <w:szCs w:val="28"/>
              </w:rPr>
              <w:t xml:space="preserve"> </w:t>
            </w:r>
            <w:r w:rsidRPr="001F288D">
              <w:rPr>
                <w:rFonts w:hAnsi="標楷體" w:hint="eastAsia"/>
                <w:sz w:val="28"/>
                <w:szCs w:val="28"/>
              </w:rPr>
              <w:t>)報表   ( )書刊，刊名：</w:t>
            </w:r>
          </w:p>
          <w:p w14:paraId="4B5A2246" w14:textId="77777777" w:rsidR="00DE0D2C" w:rsidRPr="001F288D" w:rsidRDefault="00DE0D2C" w:rsidP="00DE0D2C">
            <w:pPr>
              <w:snapToGrid w:val="0"/>
              <w:spacing w:line="0" w:lineRule="atLeast"/>
              <w:ind w:leftChars="135" w:left="624" w:hangingChars="107" w:hanging="300"/>
              <w:jc w:val="both"/>
              <w:rPr>
                <w:rFonts w:hAnsi="標楷體"/>
                <w:sz w:val="28"/>
                <w:szCs w:val="28"/>
              </w:rPr>
            </w:pPr>
            <w:r w:rsidRPr="001F288D">
              <w:rPr>
                <w:rFonts w:hAnsi="標楷體" w:hint="eastAsia"/>
                <w:sz w:val="28"/>
                <w:szCs w:val="28"/>
              </w:rPr>
              <w:t>＊電子媒體：</w:t>
            </w:r>
          </w:p>
          <w:p w14:paraId="5BE1AFEB" w14:textId="77777777" w:rsidR="00DE0D2C" w:rsidRPr="001F288D" w:rsidRDefault="00DE0D2C" w:rsidP="00DE0D2C">
            <w:pPr>
              <w:spacing w:line="360" w:lineRule="exact"/>
              <w:ind w:left="966" w:right="-328" w:hanging="294"/>
              <w:jc w:val="both"/>
              <w:rPr>
                <w:rFonts w:hAnsi="標楷體"/>
                <w:sz w:val="28"/>
              </w:rPr>
            </w:pPr>
            <w:r w:rsidRPr="001F288D">
              <w:rPr>
                <w:rFonts w:hAnsi="標楷體" w:hint="eastAsia"/>
                <w:sz w:val="28"/>
                <w:szCs w:val="28"/>
              </w:rPr>
              <w:t>(</w:t>
            </w:r>
            <w:r w:rsidR="00B61529" w:rsidRPr="001F288D">
              <w:rPr>
                <w:rFonts w:hAnsi="標楷體"/>
                <w:sz w:val="28"/>
                <w:szCs w:val="28"/>
              </w:rPr>
              <w:t xml:space="preserve"> </w:t>
            </w:r>
            <w:r w:rsidRPr="001F288D">
              <w:rPr>
                <w:rFonts w:hAnsi="標楷體" w:hint="eastAsia"/>
                <w:sz w:val="28"/>
              </w:rPr>
              <w:t>)線上書刊及資料庫，</w:t>
            </w:r>
          </w:p>
          <w:p w14:paraId="7C26B810" w14:textId="77777777" w:rsidR="00DE0D2C" w:rsidRPr="001F288D" w:rsidRDefault="00DE0D2C" w:rsidP="00DE0D2C">
            <w:pPr>
              <w:spacing w:line="360" w:lineRule="exact"/>
              <w:ind w:left="966" w:right="-328" w:firstLine="136"/>
              <w:jc w:val="both"/>
              <w:rPr>
                <w:rFonts w:hAnsi="標楷體"/>
                <w:sz w:val="28"/>
                <w:szCs w:val="28"/>
              </w:rPr>
            </w:pPr>
            <w:r w:rsidRPr="001F288D">
              <w:rPr>
                <w:rFonts w:hAnsi="標楷體" w:hint="eastAsia"/>
                <w:sz w:val="28"/>
                <w:szCs w:val="28"/>
              </w:rPr>
              <w:t>網址：</w:t>
            </w:r>
          </w:p>
          <w:p w14:paraId="74703B04" w14:textId="77777777" w:rsidR="00DE0D2C" w:rsidRPr="001F288D" w:rsidRDefault="00DE0D2C" w:rsidP="00DE0D2C">
            <w:pPr>
              <w:spacing w:line="360" w:lineRule="exact"/>
              <w:ind w:left="966" w:right="-328" w:hanging="294"/>
              <w:jc w:val="both"/>
              <w:rPr>
                <w:rFonts w:hAnsi="標楷體"/>
                <w:sz w:val="28"/>
              </w:rPr>
            </w:pPr>
            <w:r w:rsidRPr="001F288D">
              <w:rPr>
                <w:rFonts w:hAnsi="標楷體" w:hint="eastAsia"/>
                <w:sz w:val="28"/>
                <w:szCs w:val="28"/>
              </w:rPr>
              <w:t>(</w:t>
            </w:r>
            <w:r w:rsidRPr="001F288D">
              <w:rPr>
                <w:rFonts w:hAnsi="標楷體" w:hint="eastAsia"/>
                <w:sz w:val="28"/>
              </w:rPr>
              <w:t xml:space="preserve"> )磁片</w:t>
            </w:r>
            <w:r w:rsidRPr="001F288D">
              <w:rPr>
                <w:rFonts w:hAnsi="標楷體"/>
                <w:sz w:val="28"/>
              </w:rPr>
              <w:t xml:space="preserve">   </w:t>
            </w:r>
            <w:r w:rsidRPr="001F288D">
              <w:rPr>
                <w:rFonts w:hAnsi="標楷體" w:hint="eastAsia"/>
                <w:sz w:val="28"/>
                <w:szCs w:val="28"/>
              </w:rPr>
              <w:t>(</w:t>
            </w:r>
            <w:r w:rsidRPr="001F288D">
              <w:rPr>
                <w:rFonts w:hAnsi="標楷體" w:hint="eastAsia"/>
                <w:sz w:val="28"/>
              </w:rPr>
              <w:t xml:space="preserve"> )光碟片</w:t>
            </w:r>
            <w:r w:rsidRPr="001F288D">
              <w:rPr>
                <w:rFonts w:hAnsi="標楷體"/>
                <w:sz w:val="28"/>
              </w:rPr>
              <w:t xml:space="preserve">  </w:t>
            </w:r>
            <w:r w:rsidRPr="001F288D">
              <w:rPr>
                <w:rFonts w:hAnsi="標楷體" w:hint="eastAsia"/>
                <w:sz w:val="28"/>
              </w:rPr>
              <w:t xml:space="preserve"> </w:t>
            </w:r>
            <w:r w:rsidRPr="001F288D">
              <w:rPr>
                <w:rFonts w:hAnsi="標楷體" w:hint="eastAsia"/>
                <w:sz w:val="28"/>
                <w:szCs w:val="28"/>
              </w:rPr>
              <w:t>(</w:t>
            </w:r>
            <w:r w:rsidR="003753A3" w:rsidRPr="001F288D">
              <w:rPr>
                <w:rFonts w:ascii="Times New Roman" w:hAnsi="Times New Roman"/>
                <w:b/>
                <w:sz w:val="28"/>
                <w:szCs w:val="28"/>
              </w:rPr>
              <w:t>√</w:t>
            </w:r>
            <w:r w:rsidRPr="001F288D">
              <w:rPr>
                <w:rFonts w:hAnsi="標楷體" w:hint="eastAsia"/>
                <w:sz w:val="28"/>
              </w:rPr>
              <w:t>)其他</w:t>
            </w:r>
          </w:p>
          <w:p w14:paraId="1094F660" w14:textId="77777777" w:rsidR="003753A3" w:rsidRPr="001F288D" w:rsidRDefault="003753A3" w:rsidP="003753A3">
            <w:pPr>
              <w:spacing w:line="360" w:lineRule="exact"/>
              <w:ind w:left="966" w:right="-328" w:hanging="294"/>
              <w:jc w:val="both"/>
              <w:rPr>
                <w:sz w:val="28"/>
              </w:rPr>
            </w:pPr>
            <w:r w:rsidRPr="001F288D">
              <w:rPr>
                <w:rFonts w:hint="eastAsia"/>
              </w:rPr>
              <w:t>Open Document File (</w:t>
            </w:r>
            <w:proofErr w:type="spellStart"/>
            <w:r w:rsidRPr="001F288D">
              <w:rPr>
                <w:rFonts w:hint="eastAsia"/>
              </w:rPr>
              <w:t>odf</w:t>
            </w:r>
            <w:proofErr w:type="spellEnd"/>
            <w:r w:rsidRPr="001F288D">
              <w:rPr>
                <w:rFonts w:hint="eastAsia"/>
              </w:rPr>
              <w:t>)</w:t>
            </w:r>
            <w:r w:rsidRPr="001F288D">
              <w:rPr>
                <w:rFonts w:hAnsi="標楷體" w:hint="eastAsia"/>
              </w:rPr>
              <w:t>、</w:t>
            </w:r>
            <w:r w:rsidRPr="001F288D">
              <w:rPr>
                <w:rFonts w:hint="eastAsia"/>
              </w:rPr>
              <w:t xml:space="preserve">Portable Document Format (pdf) </w:t>
            </w:r>
            <w:r w:rsidRPr="001F288D">
              <w:rPr>
                <w:rFonts w:hAnsi="標楷體" w:hint="eastAsia"/>
              </w:rPr>
              <w:t>或</w:t>
            </w:r>
            <w:r w:rsidRPr="001F288D">
              <w:rPr>
                <w:rFonts w:hint="eastAsia"/>
              </w:rPr>
              <w:t>Excel</w:t>
            </w:r>
            <w:r w:rsidRPr="001F288D">
              <w:rPr>
                <w:rFonts w:hAnsi="標楷體" w:hint="eastAsia"/>
              </w:rPr>
              <w:t>檔案。</w:t>
            </w:r>
          </w:p>
          <w:p w14:paraId="3DBC8656" w14:textId="77777777" w:rsidR="005B1183" w:rsidRPr="001F288D" w:rsidRDefault="005B1183" w:rsidP="0065705F">
            <w:pPr>
              <w:spacing w:before="240" w:line="360" w:lineRule="exact"/>
              <w:ind w:left="616" w:hanging="616"/>
              <w:jc w:val="both"/>
              <w:rPr>
                <w:rFonts w:hAnsi="標楷體"/>
                <w:sz w:val="28"/>
                <w:szCs w:val="28"/>
              </w:rPr>
            </w:pPr>
            <w:r w:rsidRPr="001F288D">
              <w:rPr>
                <w:rFonts w:hAnsi="標楷體" w:hint="eastAsia"/>
                <w:sz w:val="28"/>
                <w:szCs w:val="28"/>
              </w:rPr>
              <w:t>三、資料範圍、週期及時效</w:t>
            </w:r>
          </w:p>
          <w:p w14:paraId="047A5355" w14:textId="77777777" w:rsidR="00A36721"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＊統計地區範圍及對象：</w:t>
            </w:r>
            <w:r w:rsidR="00177A77" w:rsidRPr="001F288D">
              <w:rPr>
                <w:rFonts w:hAnsi="標楷體" w:hint="eastAsia"/>
                <w:sz w:val="28"/>
                <w:szCs w:val="28"/>
              </w:rPr>
              <w:t>凡在</w:t>
            </w:r>
            <w:r w:rsidR="00177A77" w:rsidRPr="001F288D">
              <w:rPr>
                <w:rFonts w:hAnsi="標楷體" w:hint="eastAsia"/>
                <w:sz w:val="28"/>
                <w:szCs w:val="28"/>
                <w:lang w:eastAsia="zh-HK"/>
              </w:rPr>
              <w:t>桃園</w:t>
            </w:r>
            <w:r w:rsidR="00177A77" w:rsidRPr="001F288D">
              <w:rPr>
                <w:rFonts w:hAnsi="標楷體" w:hint="eastAsia"/>
                <w:sz w:val="28"/>
                <w:szCs w:val="28"/>
              </w:rPr>
              <w:t>市境內經主管機關依合作社法及其施行細則規定，經核准之各級合作社(場)從業人員，均為統計對象</w:t>
            </w:r>
            <w:r w:rsidR="00E96F35" w:rsidRPr="001F288D">
              <w:rPr>
                <w:rFonts w:hAnsi="標楷體" w:hint="eastAsia"/>
                <w:sz w:val="28"/>
                <w:szCs w:val="28"/>
              </w:rPr>
              <w:t>。</w:t>
            </w:r>
          </w:p>
          <w:p w14:paraId="63DB9F4C" w14:textId="77777777" w:rsidR="00730925"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＊統計標準時間：</w:t>
            </w:r>
            <w:r w:rsidR="00177A77" w:rsidRPr="001F288D">
              <w:rPr>
                <w:rFonts w:hAnsi="標楷體" w:hint="eastAsia"/>
                <w:sz w:val="28"/>
                <w:szCs w:val="28"/>
              </w:rPr>
              <w:t>以當年12月底之事實為準。</w:t>
            </w:r>
          </w:p>
          <w:p w14:paraId="7B7B0205" w14:textId="77777777" w:rsidR="005B1183"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＊統計項目定義：</w:t>
            </w:r>
          </w:p>
          <w:p w14:paraId="39096ABC" w14:textId="77777777" w:rsidR="00177A77" w:rsidRPr="001F288D" w:rsidRDefault="004C1645"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(一)</w:t>
            </w:r>
            <w:r w:rsidR="00177A77" w:rsidRPr="001F288D">
              <w:rPr>
                <w:rFonts w:ascii="標楷體" w:eastAsia="標楷體" w:hAnsi="標楷體" w:hint="eastAsia"/>
                <w:sz w:val="28"/>
                <w:szCs w:val="28"/>
              </w:rPr>
              <w:t>專營合作社：指專營單一業務的合作社。</w:t>
            </w:r>
          </w:p>
          <w:p w14:paraId="39507DF2" w14:textId="77777777" w:rsidR="00177A77" w:rsidRPr="001F288D" w:rsidRDefault="00177A77"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(二)兼營合作社：指經營兩種以上業務之合作社。</w:t>
            </w:r>
          </w:p>
          <w:p w14:paraId="5FFC89F9" w14:textId="77777777" w:rsidR="00177A77" w:rsidRPr="001F288D" w:rsidRDefault="00177A77"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(三)儲蓄互助社：指為改善基層民眾互助資金之流通由共同關係之自然人及非營利法人所組成之非營利社團法人。</w:t>
            </w:r>
          </w:p>
          <w:p w14:paraId="76460639" w14:textId="77777777" w:rsidR="00177A77" w:rsidRPr="001F288D" w:rsidRDefault="00177A77"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(四)合作事業行政管理人員：係指本直轄市、縣(市)編制內之合作行政人員。</w:t>
            </w:r>
          </w:p>
          <w:p w14:paraId="7769A0B4" w14:textId="77777777" w:rsidR="00177A77" w:rsidRPr="001F288D" w:rsidRDefault="00177A77"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(五)社(場)數：係指</w:t>
            </w:r>
            <w:r w:rsidR="008C7F6E" w:rsidRPr="001F288D">
              <w:rPr>
                <w:rFonts w:ascii="標楷體" w:eastAsia="標楷體" w:hAnsi="標楷體" w:hint="eastAsia"/>
                <w:sz w:val="28"/>
                <w:szCs w:val="28"/>
                <w:lang w:eastAsia="zh-HK"/>
              </w:rPr>
              <w:t>桃園</w:t>
            </w:r>
            <w:r w:rsidRPr="001F288D">
              <w:rPr>
                <w:rFonts w:ascii="標楷體" w:eastAsia="標楷體" w:hAnsi="標楷體" w:hint="eastAsia"/>
                <w:sz w:val="28"/>
                <w:szCs w:val="28"/>
              </w:rPr>
              <w:t>市依法核准成立之合作社場總數。</w:t>
            </w:r>
          </w:p>
          <w:p w14:paraId="2A471E17" w14:textId="77777777" w:rsidR="00177A77" w:rsidRPr="001F288D" w:rsidRDefault="00177A77"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(六)理事：依合作社法及合作社章程之規定，與社員大會之決議，執行任務之人員。</w:t>
            </w:r>
          </w:p>
          <w:p w14:paraId="055A2636" w14:textId="77777777" w:rsidR="00177A77" w:rsidRPr="001F288D" w:rsidRDefault="00177A77"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(七)監事：依法監(查)合作社財產狀況及理事執行業務狀況，與審查合作社法第35、36條所規定書類等之人員。</w:t>
            </w:r>
          </w:p>
          <w:p w14:paraId="6E788E87" w14:textId="77777777" w:rsidR="00177A77" w:rsidRPr="001F288D" w:rsidRDefault="00177A77"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(八)聘僱人員：合作社因業務需要經理事會聘僱之人員。</w:t>
            </w:r>
          </w:p>
          <w:p w14:paraId="2200B1A1" w14:textId="77777777" w:rsidR="004C1645" w:rsidRPr="001F288D" w:rsidRDefault="00177A77" w:rsidP="00177A77">
            <w:pPr>
              <w:pStyle w:val="ac"/>
              <w:snapToGrid w:val="0"/>
              <w:spacing w:line="0" w:lineRule="atLeast"/>
              <w:ind w:leftChars="285" w:left="1222" w:hangingChars="192" w:hanging="538"/>
              <w:jc w:val="both"/>
              <w:rPr>
                <w:rFonts w:ascii="標楷體" w:eastAsia="標楷體" w:hAnsi="標楷體"/>
                <w:sz w:val="28"/>
                <w:szCs w:val="28"/>
              </w:rPr>
            </w:pPr>
            <w:r w:rsidRPr="001F288D">
              <w:rPr>
                <w:rFonts w:ascii="標楷體" w:eastAsia="標楷體" w:hAnsi="標楷體" w:hint="eastAsia"/>
                <w:sz w:val="28"/>
                <w:szCs w:val="28"/>
              </w:rPr>
              <w:t>(九)兼任：指未支薪，由非專職或其他人員代為處理社務工作之人員。</w:t>
            </w:r>
          </w:p>
          <w:p w14:paraId="0FAB2636" w14:textId="77777777" w:rsidR="0029220A"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＊統計單位：</w:t>
            </w:r>
            <w:r w:rsidR="009331C9" w:rsidRPr="001F288D">
              <w:rPr>
                <w:rFonts w:hAnsi="標楷體" w:hint="eastAsia"/>
                <w:sz w:val="28"/>
                <w:szCs w:val="28"/>
              </w:rPr>
              <w:t>人、個。</w:t>
            </w:r>
          </w:p>
          <w:p w14:paraId="33E5AC5A" w14:textId="77777777" w:rsidR="00DE7437"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＊統計分類：</w:t>
            </w:r>
            <w:r w:rsidR="00177A77" w:rsidRPr="001F288D">
              <w:rPr>
                <w:rFonts w:hAnsi="標楷體" w:hint="eastAsia"/>
                <w:sz w:val="28"/>
                <w:szCs w:val="28"/>
              </w:rPr>
              <w:t>依「桃園市政府合作事業行政管理人員」、「專營合作社」、「兼營合作社」及「儲蓄互助社」分</w:t>
            </w:r>
            <w:r w:rsidR="004C1645" w:rsidRPr="001F288D">
              <w:rPr>
                <w:rFonts w:hAnsi="標楷體" w:hint="eastAsia"/>
                <w:sz w:val="28"/>
                <w:szCs w:val="28"/>
              </w:rPr>
              <w:t>。</w:t>
            </w:r>
          </w:p>
          <w:p w14:paraId="0D11BE28" w14:textId="77777777" w:rsidR="005B1183"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＊發布週期</w:t>
            </w:r>
            <w:r w:rsidR="000C72AC" w:rsidRPr="001F288D">
              <w:rPr>
                <w:rFonts w:hAnsi="標楷體" w:hint="eastAsia"/>
                <w:sz w:val="28"/>
                <w:szCs w:val="28"/>
              </w:rPr>
              <w:t>(指資料編製或產生之頻率，如月、季、年等)</w:t>
            </w:r>
            <w:r w:rsidRPr="001F288D">
              <w:rPr>
                <w:rFonts w:hAnsi="標楷體" w:hint="eastAsia"/>
                <w:sz w:val="28"/>
                <w:szCs w:val="28"/>
              </w:rPr>
              <w:t>：</w:t>
            </w:r>
            <w:r w:rsidR="00F81B63" w:rsidRPr="001F288D">
              <w:rPr>
                <w:rFonts w:hAnsi="標楷體" w:hint="eastAsia"/>
                <w:sz w:val="28"/>
                <w:szCs w:val="28"/>
              </w:rPr>
              <w:t>年</w:t>
            </w:r>
            <w:r w:rsidR="003F44B8" w:rsidRPr="001F288D">
              <w:rPr>
                <w:rFonts w:hAnsi="標楷體" w:hint="eastAsia"/>
                <w:sz w:val="28"/>
                <w:szCs w:val="28"/>
              </w:rPr>
              <w:t>。</w:t>
            </w:r>
          </w:p>
          <w:p w14:paraId="7CB8C69D" w14:textId="54E7B88B" w:rsidR="005B1183"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＊時效</w:t>
            </w:r>
            <w:r w:rsidR="000C72AC" w:rsidRPr="001F288D">
              <w:rPr>
                <w:rFonts w:hAnsi="標楷體" w:hint="eastAsia"/>
                <w:sz w:val="28"/>
                <w:szCs w:val="28"/>
              </w:rPr>
              <w:t>(</w:t>
            </w:r>
            <w:r w:rsidRPr="001F288D">
              <w:rPr>
                <w:rFonts w:hAnsi="標楷體" w:hint="eastAsia"/>
                <w:sz w:val="28"/>
                <w:szCs w:val="28"/>
              </w:rPr>
              <w:t>指統計標準時間至資料發布時間之間隔時間</w:t>
            </w:r>
            <w:r w:rsidR="00D87C4C" w:rsidRPr="001F288D">
              <w:rPr>
                <w:rFonts w:hAnsi="標楷體" w:hint="eastAsia"/>
                <w:sz w:val="28"/>
                <w:szCs w:val="28"/>
              </w:rPr>
              <w:t>)</w:t>
            </w:r>
            <w:r w:rsidRPr="001F288D">
              <w:rPr>
                <w:rFonts w:hAnsi="標楷體" w:hint="eastAsia"/>
                <w:sz w:val="28"/>
                <w:szCs w:val="28"/>
              </w:rPr>
              <w:t>：</w:t>
            </w:r>
            <w:r w:rsidR="00303A86" w:rsidRPr="001F288D">
              <w:rPr>
                <w:rFonts w:hAnsi="標楷體" w:hint="eastAsia"/>
                <w:sz w:val="28"/>
                <w:szCs w:val="28"/>
              </w:rPr>
              <w:t>3個月又5日</w:t>
            </w:r>
            <w:r w:rsidR="00045A54" w:rsidRPr="001F288D">
              <w:rPr>
                <w:rFonts w:hAnsi="標楷體" w:hint="eastAsia"/>
                <w:sz w:val="28"/>
                <w:szCs w:val="28"/>
              </w:rPr>
              <w:t>。</w:t>
            </w:r>
          </w:p>
          <w:p w14:paraId="57A87D2E" w14:textId="77777777" w:rsidR="005B1183"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lastRenderedPageBreak/>
              <w:t>＊資料變革：</w:t>
            </w:r>
            <w:r w:rsidR="00C1701A" w:rsidRPr="001F288D">
              <w:rPr>
                <w:rFonts w:hAnsi="標楷體" w:hint="eastAsia"/>
                <w:sz w:val="28"/>
                <w:szCs w:val="28"/>
              </w:rPr>
              <w:t>無</w:t>
            </w:r>
            <w:r w:rsidR="00045A54" w:rsidRPr="001F288D">
              <w:rPr>
                <w:rFonts w:hAnsi="標楷體" w:hint="eastAsia"/>
                <w:sz w:val="28"/>
                <w:szCs w:val="28"/>
              </w:rPr>
              <w:t>。</w:t>
            </w:r>
          </w:p>
          <w:p w14:paraId="75D72932" w14:textId="77777777" w:rsidR="005B1183" w:rsidRPr="001F288D" w:rsidRDefault="005B1183" w:rsidP="00E518D0">
            <w:pPr>
              <w:spacing w:before="240" w:line="360" w:lineRule="exact"/>
              <w:ind w:left="616" w:hanging="616"/>
              <w:jc w:val="both"/>
              <w:rPr>
                <w:rFonts w:hAnsi="標楷體"/>
                <w:sz w:val="28"/>
                <w:szCs w:val="28"/>
              </w:rPr>
            </w:pPr>
            <w:r w:rsidRPr="001F288D">
              <w:rPr>
                <w:rFonts w:hAnsi="標楷體" w:hint="eastAsia"/>
                <w:sz w:val="28"/>
                <w:szCs w:val="28"/>
              </w:rPr>
              <w:t>四、公開資料發布訊息</w:t>
            </w:r>
          </w:p>
          <w:p w14:paraId="5A545B0C" w14:textId="11B16EB3" w:rsidR="005B1183"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＊預告發布日期</w:t>
            </w:r>
            <w:r w:rsidR="00045A54" w:rsidRPr="001F288D">
              <w:rPr>
                <w:rFonts w:hAnsi="標楷體" w:hint="eastAsia"/>
                <w:sz w:val="28"/>
                <w:szCs w:val="28"/>
              </w:rPr>
              <w:t>(含預告方式及週期)</w:t>
            </w:r>
            <w:r w:rsidRPr="001F288D">
              <w:rPr>
                <w:rFonts w:hAnsi="標楷體" w:hint="eastAsia"/>
                <w:sz w:val="28"/>
                <w:szCs w:val="28"/>
              </w:rPr>
              <w:t>：</w:t>
            </w:r>
            <w:r w:rsidR="006D3C8A" w:rsidRPr="001F288D">
              <w:rPr>
                <w:rFonts w:hAnsi="標楷體" w:hint="eastAsia"/>
                <w:sz w:val="28"/>
                <w:szCs w:val="28"/>
              </w:rPr>
              <w:t>每年終了後</w:t>
            </w:r>
            <w:r w:rsidR="00303A86" w:rsidRPr="001F288D">
              <w:rPr>
                <w:rFonts w:hAnsi="標楷體" w:hint="eastAsia"/>
                <w:sz w:val="28"/>
                <w:szCs w:val="28"/>
              </w:rPr>
              <w:t>3個月又5日</w:t>
            </w:r>
            <w:r w:rsidR="00045A54" w:rsidRPr="001F288D">
              <w:rPr>
                <w:rFonts w:hAnsi="標楷體" w:hint="eastAsia"/>
                <w:sz w:val="28"/>
                <w:szCs w:val="28"/>
              </w:rPr>
              <w:t>(遇假日順延)</w:t>
            </w:r>
            <w:r w:rsidR="00316FA8" w:rsidRPr="001F288D">
              <w:rPr>
                <w:rFonts w:hAnsi="標楷體" w:hint="eastAsia"/>
                <w:sz w:val="28"/>
                <w:szCs w:val="28"/>
              </w:rPr>
              <w:t>以報表、網際網路發布。</w:t>
            </w:r>
          </w:p>
          <w:p w14:paraId="7135CD2C" w14:textId="77777777" w:rsidR="005B1183"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＊同步發送單位</w:t>
            </w:r>
            <w:r w:rsidR="00045A54" w:rsidRPr="001F288D">
              <w:rPr>
                <w:rFonts w:hAnsi="標楷體" w:hint="eastAsia"/>
                <w:sz w:val="28"/>
                <w:szCs w:val="28"/>
              </w:rPr>
              <w:t>(</w:t>
            </w:r>
            <w:r w:rsidRPr="001F288D">
              <w:rPr>
                <w:rFonts w:hAnsi="標楷體" w:hint="eastAsia"/>
                <w:sz w:val="28"/>
                <w:szCs w:val="28"/>
              </w:rPr>
              <w:t>說明資料發布時同步發送之單位或可同步查得該資料之網址</w:t>
            </w:r>
            <w:r w:rsidR="00045A54" w:rsidRPr="001F288D">
              <w:rPr>
                <w:rFonts w:hAnsi="標楷體" w:hint="eastAsia"/>
                <w:sz w:val="28"/>
                <w:szCs w:val="28"/>
              </w:rPr>
              <w:t>)</w:t>
            </w:r>
            <w:r w:rsidRPr="001F288D">
              <w:rPr>
                <w:rFonts w:hAnsi="標楷體" w:hint="eastAsia"/>
                <w:sz w:val="28"/>
                <w:szCs w:val="28"/>
              </w:rPr>
              <w:t>：</w:t>
            </w:r>
            <w:r w:rsidR="008A07E1" w:rsidRPr="001F288D">
              <w:rPr>
                <w:rFonts w:hAnsi="標楷體" w:hint="eastAsia"/>
                <w:sz w:val="28"/>
                <w:szCs w:val="28"/>
              </w:rPr>
              <w:t>內政</w:t>
            </w:r>
            <w:r w:rsidR="00921D58" w:rsidRPr="001F288D">
              <w:rPr>
                <w:rFonts w:hAnsi="標楷體" w:hint="eastAsia"/>
                <w:sz w:val="28"/>
                <w:szCs w:val="28"/>
              </w:rPr>
              <w:t>部</w:t>
            </w:r>
            <w:r w:rsidR="006F4744" w:rsidRPr="001F288D">
              <w:rPr>
                <w:rFonts w:hAnsi="標楷體" w:hint="eastAsia"/>
                <w:sz w:val="28"/>
                <w:szCs w:val="28"/>
              </w:rPr>
              <w:t>統計處、</w:t>
            </w:r>
            <w:r w:rsidR="00F2094B" w:rsidRPr="001F288D">
              <w:rPr>
                <w:rFonts w:hAnsi="標楷體" w:hint="eastAsia"/>
                <w:sz w:val="28"/>
                <w:szCs w:val="28"/>
              </w:rPr>
              <w:t>桃園市</w:t>
            </w:r>
            <w:r w:rsidR="0033083E" w:rsidRPr="001F288D">
              <w:rPr>
                <w:rFonts w:hAnsi="標楷體" w:hint="eastAsia"/>
                <w:sz w:val="28"/>
                <w:szCs w:val="28"/>
              </w:rPr>
              <w:t>政府主計處</w:t>
            </w:r>
            <w:r w:rsidR="00045A54" w:rsidRPr="001F288D">
              <w:rPr>
                <w:rFonts w:hAnsi="標楷體" w:hint="eastAsia"/>
                <w:sz w:val="28"/>
                <w:szCs w:val="28"/>
              </w:rPr>
              <w:t>。</w:t>
            </w:r>
          </w:p>
          <w:p w14:paraId="380D0DD1" w14:textId="77777777" w:rsidR="005B1183" w:rsidRPr="001F288D" w:rsidRDefault="005B1183" w:rsidP="00E518D0">
            <w:pPr>
              <w:spacing w:before="240" w:line="360" w:lineRule="exact"/>
              <w:ind w:left="616" w:hanging="616"/>
              <w:jc w:val="both"/>
              <w:rPr>
                <w:rFonts w:hAnsi="標楷體"/>
                <w:sz w:val="28"/>
                <w:szCs w:val="28"/>
              </w:rPr>
            </w:pPr>
            <w:r w:rsidRPr="001F288D">
              <w:rPr>
                <w:rFonts w:hAnsi="標楷體" w:hint="eastAsia"/>
                <w:sz w:val="28"/>
                <w:szCs w:val="28"/>
              </w:rPr>
              <w:t>五、資料品質</w:t>
            </w:r>
          </w:p>
          <w:p w14:paraId="67D7D614" w14:textId="77777777" w:rsidR="005B1183" w:rsidRPr="001F288D" w:rsidRDefault="005B1183" w:rsidP="00E518D0">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＊統計指標編製方法與資料來源說明：</w:t>
            </w:r>
            <w:r w:rsidR="00177A77" w:rsidRPr="001F288D">
              <w:rPr>
                <w:rFonts w:hAnsi="標楷體" w:hint="eastAsia"/>
                <w:sz w:val="28"/>
                <w:szCs w:val="28"/>
              </w:rPr>
              <w:t>依據</w:t>
            </w:r>
            <w:r w:rsidR="00177A77" w:rsidRPr="001F288D">
              <w:rPr>
                <w:rFonts w:hAnsi="標楷體" w:hint="eastAsia"/>
                <w:sz w:val="28"/>
                <w:szCs w:val="28"/>
                <w:lang w:eastAsia="zh-HK"/>
              </w:rPr>
              <w:t>桃園市政</w:t>
            </w:r>
            <w:r w:rsidR="00177A77" w:rsidRPr="001F288D">
              <w:rPr>
                <w:rFonts w:hAnsi="標楷體" w:hint="eastAsia"/>
                <w:sz w:val="28"/>
                <w:szCs w:val="28"/>
              </w:rPr>
              <w:t>府轄區內依法登記之合作社(場)理監事及其聘僱人員與合作行政單位編制之現有人員資料彙編</w:t>
            </w:r>
            <w:r w:rsidR="00E96F35" w:rsidRPr="001F288D">
              <w:rPr>
                <w:rFonts w:hAnsi="標楷體" w:hint="eastAsia"/>
                <w:sz w:val="28"/>
                <w:szCs w:val="28"/>
              </w:rPr>
              <w:t>。</w:t>
            </w:r>
          </w:p>
          <w:p w14:paraId="5E3C9E39" w14:textId="77777777" w:rsidR="00085994" w:rsidRPr="001F288D" w:rsidRDefault="005B1183" w:rsidP="00B32E65">
            <w:pPr>
              <w:snapToGrid w:val="0"/>
              <w:spacing w:line="0" w:lineRule="atLeast"/>
              <w:ind w:leftChars="134" w:left="622" w:hangingChars="107" w:hanging="300"/>
              <w:jc w:val="both"/>
              <w:rPr>
                <w:rFonts w:hAnsi="標楷體"/>
                <w:sz w:val="28"/>
                <w:szCs w:val="28"/>
              </w:rPr>
            </w:pPr>
            <w:r w:rsidRPr="001F288D">
              <w:rPr>
                <w:rFonts w:hAnsi="標楷體" w:hint="eastAsia"/>
                <w:sz w:val="28"/>
                <w:szCs w:val="28"/>
              </w:rPr>
              <w:t>＊統計資料交叉查核及確保資料合理性之機制</w:t>
            </w:r>
            <w:r w:rsidR="00D87C4C" w:rsidRPr="001F288D">
              <w:rPr>
                <w:rFonts w:hAnsi="標楷體" w:hint="eastAsia"/>
                <w:sz w:val="28"/>
                <w:szCs w:val="28"/>
              </w:rPr>
              <w:t>(</w:t>
            </w:r>
            <w:r w:rsidRPr="001F288D">
              <w:rPr>
                <w:rFonts w:hAnsi="標楷體" w:hint="eastAsia"/>
                <w:sz w:val="28"/>
                <w:szCs w:val="28"/>
              </w:rPr>
              <w:t>說明各項資料之相互關係及不同資料來源之相關統計差異性</w:t>
            </w:r>
            <w:r w:rsidR="00D87C4C" w:rsidRPr="001F288D">
              <w:rPr>
                <w:rFonts w:hAnsi="標楷體" w:hint="eastAsia"/>
                <w:sz w:val="28"/>
                <w:szCs w:val="28"/>
              </w:rPr>
              <w:t>)</w:t>
            </w:r>
            <w:r w:rsidRPr="001F288D">
              <w:rPr>
                <w:rFonts w:hAnsi="標楷體" w:hint="eastAsia"/>
                <w:sz w:val="28"/>
                <w:szCs w:val="28"/>
              </w:rPr>
              <w:t>：</w:t>
            </w:r>
            <w:r w:rsidR="00B32E65" w:rsidRPr="001F288D">
              <w:rPr>
                <w:rFonts w:hAnsi="標楷體" w:hint="eastAsia"/>
                <w:sz w:val="28"/>
                <w:szCs w:val="28"/>
              </w:rPr>
              <w:t>縣(市)政府合作事業行政管理人員數、</w:t>
            </w:r>
            <w:r w:rsidR="009331C9" w:rsidRPr="001F288D">
              <w:rPr>
                <w:rFonts w:hAnsi="標楷體" w:hint="eastAsia"/>
                <w:sz w:val="28"/>
                <w:szCs w:val="28"/>
                <w:lang w:eastAsia="zh-HK"/>
              </w:rPr>
              <w:t>專營合作社</w:t>
            </w:r>
            <w:r w:rsidR="00087137" w:rsidRPr="001F288D">
              <w:rPr>
                <w:rFonts w:ascii="新細明體" w:eastAsia="新細明體" w:hAnsi="新細明體" w:hint="eastAsia"/>
                <w:sz w:val="28"/>
                <w:szCs w:val="28"/>
              </w:rPr>
              <w:t>、</w:t>
            </w:r>
            <w:r w:rsidR="009331C9" w:rsidRPr="001F288D">
              <w:rPr>
                <w:rFonts w:hAnsi="標楷體" w:hint="eastAsia"/>
                <w:sz w:val="28"/>
                <w:szCs w:val="28"/>
                <w:lang w:eastAsia="zh-HK"/>
              </w:rPr>
              <w:t>兼營合作社</w:t>
            </w:r>
            <w:r w:rsidR="00087137" w:rsidRPr="001F288D">
              <w:rPr>
                <w:rFonts w:hAnsi="標楷體" w:hint="eastAsia"/>
                <w:sz w:val="28"/>
                <w:szCs w:val="28"/>
                <w:lang w:eastAsia="zh-HK"/>
              </w:rPr>
              <w:t>及儲蓄互助社之男女</w:t>
            </w:r>
            <w:r w:rsidR="00B32E65" w:rsidRPr="001F288D">
              <w:rPr>
                <w:rFonts w:hAnsi="標楷體" w:hint="eastAsia"/>
                <w:sz w:val="28"/>
                <w:szCs w:val="28"/>
              </w:rPr>
              <w:t>加總</w:t>
            </w:r>
            <w:r w:rsidR="00181AE6" w:rsidRPr="001F288D">
              <w:rPr>
                <w:rFonts w:hAnsi="標楷體" w:hint="eastAsia"/>
                <w:sz w:val="28"/>
                <w:szCs w:val="28"/>
              </w:rPr>
              <w:t>=</w:t>
            </w:r>
            <w:r w:rsidR="00087137" w:rsidRPr="001F288D">
              <w:rPr>
                <w:rFonts w:hAnsi="標楷體" w:hint="eastAsia"/>
                <w:sz w:val="28"/>
                <w:szCs w:val="28"/>
                <w:lang w:eastAsia="zh-HK"/>
              </w:rPr>
              <w:t>工作人員數男女之合計</w:t>
            </w:r>
            <w:r w:rsidR="003C3FDC" w:rsidRPr="001F288D">
              <w:rPr>
                <w:rFonts w:hAnsi="標楷體" w:hint="eastAsia"/>
                <w:sz w:val="28"/>
                <w:szCs w:val="28"/>
              </w:rPr>
              <w:t>。</w:t>
            </w:r>
          </w:p>
          <w:p w14:paraId="568ECC32" w14:textId="77777777" w:rsidR="005B1183" w:rsidRPr="001F288D" w:rsidRDefault="005B1183" w:rsidP="00E518D0">
            <w:pPr>
              <w:spacing w:before="240" w:line="360" w:lineRule="exact"/>
              <w:ind w:left="600" w:hanging="600"/>
              <w:jc w:val="both"/>
              <w:rPr>
                <w:rFonts w:hAnsi="標楷體"/>
                <w:sz w:val="28"/>
                <w:szCs w:val="28"/>
              </w:rPr>
            </w:pPr>
            <w:r w:rsidRPr="001F288D">
              <w:rPr>
                <w:rFonts w:hAnsi="標楷體" w:hint="eastAsia"/>
                <w:sz w:val="28"/>
                <w:szCs w:val="28"/>
              </w:rPr>
              <w:t>六、須注意及預定改變之事項</w:t>
            </w:r>
            <w:r w:rsidR="00D87C4C" w:rsidRPr="001F288D">
              <w:rPr>
                <w:rFonts w:hAnsi="標楷體" w:hint="eastAsia"/>
                <w:sz w:val="28"/>
                <w:szCs w:val="28"/>
              </w:rPr>
              <w:t>(</w:t>
            </w:r>
            <w:r w:rsidRPr="001F288D">
              <w:rPr>
                <w:rFonts w:hAnsi="標楷體" w:hint="eastAsia"/>
                <w:sz w:val="28"/>
                <w:szCs w:val="28"/>
              </w:rPr>
              <w:t>說明預定修正之資料、定義、統計方法等及其修正原因</w:t>
            </w:r>
            <w:r w:rsidR="00D87C4C" w:rsidRPr="001F288D">
              <w:rPr>
                <w:rFonts w:hAnsi="標楷體" w:hint="eastAsia"/>
                <w:sz w:val="28"/>
                <w:szCs w:val="28"/>
              </w:rPr>
              <w:t>)</w:t>
            </w:r>
            <w:r w:rsidRPr="001F288D">
              <w:rPr>
                <w:rFonts w:hAnsi="標楷體" w:hint="eastAsia"/>
                <w:sz w:val="28"/>
                <w:szCs w:val="28"/>
              </w:rPr>
              <w:t>：</w:t>
            </w:r>
            <w:r w:rsidR="00921D58" w:rsidRPr="001F288D">
              <w:rPr>
                <w:rFonts w:hAnsi="標楷體" w:hint="eastAsia"/>
                <w:sz w:val="28"/>
                <w:szCs w:val="28"/>
              </w:rPr>
              <w:t>無</w:t>
            </w:r>
            <w:r w:rsidR="001E6BB4" w:rsidRPr="001F288D">
              <w:rPr>
                <w:rFonts w:hAnsi="標楷體" w:hint="eastAsia"/>
                <w:sz w:val="28"/>
                <w:szCs w:val="28"/>
              </w:rPr>
              <w:t>。</w:t>
            </w:r>
          </w:p>
          <w:p w14:paraId="3F3C6BB0" w14:textId="77777777" w:rsidR="00CD0DA5" w:rsidRPr="001F288D" w:rsidRDefault="00CD0DA5" w:rsidP="00E518D0">
            <w:pPr>
              <w:spacing w:before="240" w:line="360" w:lineRule="exact"/>
              <w:ind w:left="600" w:hanging="600"/>
              <w:jc w:val="both"/>
              <w:rPr>
                <w:rFonts w:hAnsi="標楷體"/>
                <w:sz w:val="28"/>
                <w:szCs w:val="28"/>
              </w:rPr>
            </w:pPr>
            <w:r w:rsidRPr="001F288D">
              <w:rPr>
                <w:rFonts w:hAnsi="標楷體" w:hint="eastAsia"/>
                <w:sz w:val="28"/>
                <w:szCs w:val="28"/>
              </w:rPr>
              <w:t>七、其他事項：</w:t>
            </w:r>
            <w:r w:rsidR="00921D58" w:rsidRPr="001F288D">
              <w:rPr>
                <w:rFonts w:hAnsi="標楷體" w:hint="eastAsia"/>
                <w:sz w:val="28"/>
                <w:szCs w:val="28"/>
              </w:rPr>
              <w:t>無</w:t>
            </w:r>
            <w:r w:rsidR="001E6BB4" w:rsidRPr="001F288D">
              <w:rPr>
                <w:rFonts w:hAnsi="標楷體" w:hint="eastAsia"/>
                <w:sz w:val="28"/>
                <w:szCs w:val="28"/>
              </w:rPr>
              <w:t>。</w:t>
            </w:r>
          </w:p>
        </w:tc>
      </w:tr>
    </w:tbl>
    <w:p w14:paraId="5F2774CB" w14:textId="77777777" w:rsidR="001C58A9" w:rsidRPr="001F288D" w:rsidRDefault="001C58A9" w:rsidP="005B1183">
      <w:pPr>
        <w:rPr>
          <w:rFonts w:hAnsi="標楷體"/>
        </w:rPr>
      </w:pPr>
    </w:p>
    <w:sectPr w:rsidR="001C58A9" w:rsidRPr="001F288D"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671D3" w14:textId="77777777" w:rsidR="00EF426E" w:rsidRDefault="00EF426E" w:rsidP="004C6E3D">
      <w:r>
        <w:separator/>
      </w:r>
    </w:p>
  </w:endnote>
  <w:endnote w:type="continuationSeparator" w:id="0">
    <w:p w14:paraId="21408C27" w14:textId="77777777" w:rsidR="00EF426E" w:rsidRDefault="00EF426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80EC7" w14:textId="77777777" w:rsidR="00EF426E" w:rsidRDefault="00EF426E" w:rsidP="004C6E3D">
      <w:r>
        <w:separator/>
      </w:r>
    </w:p>
  </w:footnote>
  <w:footnote w:type="continuationSeparator" w:id="0">
    <w:p w14:paraId="4C573CA7" w14:textId="77777777" w:rsidR="00EF426E" w:rsidRDefault="00EF426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13489"/>
    <w:multiLevelType w:val="hybridMultilevel"/>
    <w:tmpl w:val="6010B958"/>
    <w:lvl w:ilvl="0" w:tplc="54CEC9D4">
      <w:start w:val="1"/>
      <w:numFmt w:val="taiwaneseCountingThousand"/>
      <w:lvlText w:val="(%1)"/>
      <w:lvlJc w:val="left"/>
      <w:pPr>
        <w:tabs>
          <w:tab w:val="num" w:pos="1380"/>
        </w:tabs>
        <w:ind w:left="1380" w:hanging="720"/>
      </w:pPr>
      <w:rPr>
        <w:rFonts w:ascii="Times New Roman" w:hint="eastAsia"/>
      </w:rPr>
    </w:lvl>
    <w:lvl w:ilvl="1" w:tplc="04090019" w:tentative="1">
      <w:start w:val="1"/>
      <w:numFmt w:val="ideographTraditional"/>
      <w:lvlText w:val="%2、"/>
      <w:lvlJc w:val="left"/>
      <w:pPr>
        <w:tabs>
          <w:tab w:val="num" w:pos="1620"/>
        </w:tabs>
        <w:ind w:left="1620" w:hanging="480"/>
      </w:pPr>
    </w:lvl>
    <w:lvl w:ilvl="2" w:tplc="0409001B" w:tentative="1">
      <w:start w:val="1"/>
      <w:numFmt w:val="lowerRoman"/>
      <w:lvlText w:val="%3."/>
      <w:lvlJc w:val="right"/>
      <w:pPr>
        <w:tabs>
          <w:tab w:val="num" w:pos="2100"/>
        </w:tabs>
        <w:ind w:left="2100" w:hanging="480"/>
      </w:pPr>
    </w:lvl>
    <w:lvl w:ilvl="3" w:tplc="0409000F" w:tentative="1">
      <w:start w:val="1"/>
      <w:numFmt w:val="decimal"/>
      <w:lvlText w:val="%4."/>
      <w:lvlJc w:val="left"/>
      <w:pPr>
        <w:tabs>
          <w:tab w:val="num" w:pos="2580"/>
        </w:tabs>
        <w:ind w:left="2580" w:hanging="480"/>
      </w:pPr>
    </w:lvl>
    <w:lvl w:ilvl="4" w:tplc="04090019" w:tentative="1">
      <w:start w:val="1"/>
      <w:numFmt w:val="ideographTraditional"/>
      <w:lvlText w:val="%5、"/>
      <w:lvlJc w:val="left"/>
      <w:pPr>
        <w:tabs>
          <w:tab w:val="num" w:pos="3060"/>
        </w:tabs>
        <w:ind w:left="3060" w:hanging="480"/>
      </w:pPr>
    </w:lvl>
    <w:lvl w:ilvl="5" w:tplc="0409001B" w:tentative="1">
      <w:start w:val="1"/>
      <w:numFmt w:val="lowerRoman"/>
      <w:lvlText w:val="%6."/>
      <w:lvlJc w:val="right"/>
      <w:pPr>
        <w:tabs>
          <w:tab w:val="num" w:pos="3540"/>
        </w:tabs>
        <w:ind w:left="3540" w:hanging="480"/>
      </w:pPr>
    </w:lvl>
    <w:lvl w:ilvl="6" w:tplc="0409000F" w:tentative="1">
      <w:start w:val="1"/>
      <w:numFmt w:val="decimal"/>
      <w:lvlText w:val="%7."/>
      <w:lvlJc w:val="left"/>
      <w:pPr>
        <w:tabs>
          <w:tab w:val="num" w:pos="4020"/>
        </w:tabs>
        <w:ind w:left="4020" w:hanging="480"/>
      </w:pPr>
    </w:lvl>
    <w:lvl w:ilvl="7" w:tplc="04090019" w:tentative="1">
      <w:start w:val="1"/>
      <w:numFmt w:val="ideographTraditional"/>
      <w:lvlText w:val="%8、"/>
      <w:lvlJc w:val="left"/>
      <w:pPr>
        <w:tabs>
          <w:tab w:val="num" w:pos="4500"/>
        </w:tabs>
        <w:ind w:left="4500" w:hanging="480"/>
      </w:pPr>
    </w:lvl>
    <w:lvl w:ilvl="8" w:tplc="0409001B" w:tentative="1">
      <w:start w:val="1"/>
      <w:numFmt w:val="lowerRoman"/>
      <w:lvlText w:val="%9."/>
      <w:lvlJc w:val="right"/>
      <w:pPr>
        <w:tabs>
          <w:tab w:val="num" w:pos="4980"/>
        </w:tabs>
        <w:ind w:left="498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7BF"/>
    <w:rsid w:val="000153B9"/>
    <w:rsid w:val="00016F83"/>
    <w:rsid w:val="00022577"/>
    <w:rsid w:val="00023D0A"/>
    <w:rsid w:val="00025066"/>
    <w:rsid w:val="00032EAD"/>
    <w:rsid w:val="000372A4"/>
    <w:rsid w:val="00041258"/>
    <w:rsid w:val="00043A4E"/>
    <w:rsid w:val="00045A54"/>
    <w:rsid w:val="00047286"/>
    <w:rsid w:val="00050621"/>
    <w:rsid w:val="0005374C"/>
    <w:rsid w:val="0005377B"/>
    <w:rsid w:val="00053C67"/>
    <w:rsid w:val="000560C1"/>
    <w:rsid w:val="00064B6B"/>
    <w:rsid w:val="00073C1A"/>
    <w:rsid w:val="0008051E"/>
    <w:rsid w:val="00085994"/>
    <w:rsid w:val="00087137"/>
    <w:rsid w:val="00090EDB"/>
    <w:rsid w:val="000934A8"/>
    <w:rsid w:val="00093D46"/>
    <w:rsid w:val="00096F5B"/>
    <w:rsid w:val="000A2CA0"/>
    <w:rsid w:val="000A5859"/>
    <w:rsid w:val="000A72C5"/>
    <w:rsid w:val="000B50BA"/>
    <w:rsid w:val="000C1829"/>
    <w:rsid w:val="000C72AC"/>
    <w:rsid w:val="000D3C00"/>
    <w:rsid w:val="000E45AA"/>
    <w:rsid w:val="000E5305"/>
    <w:rsid w:val="000E6B46"/>
    <w:rsid w:val="000F1964"/>
    <w:rsid w:val="000F7439"/>
    <w:rsid w:val="00103831"/>
    <w:rsid w:val="001040D5"/>
    <w:rsid w:val="001041FB"/>
    <w:rsid w:val="00104903"/>
    <w:rsid w:val="00106AF1"/>
    <w:rsid w:val="0011265A"/>
    <w:rsid w:val="00121801"/>
    <w:rsid w:val="0012352D"/>
    <w:rsid w:val="001318EE"/>
    <w:rsid w:val="00132D19"/>
    <w:rsid w:val="001348B8"/>
    <w:rsid w:val="00136A69"/>
    <w:rsid w:val="0013729C"/>
    <w:rsid w:val="00137D48"/>
    <w:rsid w:val="001413A2"/>
    <w:rsid w:val="001454A2"/>
    <w:rsid w:val="00150A78"/>
    <w:rsid w:val="0015357B"/>
    <w:rsid w:val="001559F9"/>
    <w:rsid w:val="001705DB"/>
    <w:rsid w:val="001731A1"/>
    <w:rsid w:val="00173357"/>
    <w:rsid w:val="001746D9"/>
    <w:rsid w:val="00177A77"/>
    <w:rsid w:val="00181AE6"/>
    <w:rsid w:val="00182AF0"/>
    <w:rsid w:val="001862A6"/>
    <w:rsid w:val="00186755"/>
    <w:rsid w:val="001959D2"/>
    <w:rsid w:val="00197CDE"/>
    <w:rsid w:val="00197FFD"/>
    <w:rsid w:val="001A07BF"/>
    <w:rsid w:val="001A10F7"/>
    <w:rsid w:val="001A1424"/>
    <w:rsid w:val="001A2DF6"/>
    <w:rsid w:val="001A3055"/>
    <w:rsid w:val="001A4AEB"/>
    <w:rsid w:val="001B187D"/>
    <w:rsid w:val="001B7499"/>
    <w:rsid w:val="001C27E0"/>
    <w:rsid w:val="001C58A9"/>
    <w:rsid w:val="001C5CFA"/>
    <w:rsid w:val="001C66F2"/>
    <w:rsid w:val="001D73A6"/>
    <w:rsid w:val="001E0A6C"/>
    <w:rsid w:val="001E618A"/>
    <w:rsid w:val="001E6BB4"/>
    <w:rsid w:val="001E771A"/>
    <w:rsid w:val="001F288D"/>
    <w:rsid w:val="001F4991"/>
    <w:rsid w:val="001F55B2"/>
    <w:rsid w:val="001F672F"/>
    <w:rsid w:val="00202D89"/>
    <w:rsid w:val="00206B8D"/>
    <w:rsid w:val="002103FC"/>
    <w:rsid w:val="0021621D"/>
    <w:rsid w:val="00220968"/>
    <w:rsid w:val="002219AF"/>
    <w:rsid w:val="00224018"/>
    <w:rsid w:val="002269A7"/>
    <w:rsid w:val="00233A29"/>
    <w:rsid w:val="00240F3A"/>
    <w:rsid w:val="00244713"/>
    <w:rsid w:val="0025482F"/>
    <w:rsid w:val="00257A0C"/>
    <w:rsid w:val="00260DE3"/>
    <w:rsid w:val="0026392A"/>
    <w:rsid w:val="00267EFC"/>
    <w:rsid w:val="002702DD"/>
    <w:rsid w:val="00272638"/>
    <w:rsid w:val="00273908"/>
    <w:rsid w:val="00281856"/>
    <w:rsid w:val="00282D11"/>
    <w:rsid w:val="00284003"/>
    <w:rsid w:val="00285D6A"/>
    <w:rsid w:val="00290ABE"/>
    <w:rsid w:val="0029220A"/>
    <w:rsid w:val="002963F6"/>
    <w:rsid w:val="002A14E4"/>
    <w:rsid w:val="002A29EC"/>
    <w:rsid w:val="002A2BE0"/>
    <w:rsid w:val="002B18EC"/>
    <w:rsid w:val="002B2BA7"/>
    <w:rsid w:val="002B6821"/>
    <w:rsid w:val="002C3044"/>
    <w:rsid w:val="002C4EC0"/>
    <w:rsid w:val="002C65EF"/>
    <w:rsid w:val="002D0C7C"/>
    <w:rsid w:val="002D1439"/>
    <w:rsid w:val="002D5FAF"/>
    <w:rsid w:val="002D7FE0"/>
    <w:rsid w:val="002E714E"/>
    <w:rsid w:val="002E775A"/>
    <w:rsid w:val="002F0E0F"/>
    <w:rsid w:val="002F2303"/>
    <w:rsid w:val="002F6489"/>
    <w:rsid w:val="002F6E62"/>
    <w:rsid w:val="00300402"/>
    <w:rsid w:val="00303A86"/>
    <w:rsid w:val="00305D56"/>
    <w:rsid w:val="00305E49"/>
    <w:rsid w:val="00306853"/>
    <w:rsid w:val="003071F5"/>
    <w:rsid w:val="00307B27"/>
    <w:rsid w:val="00307FA1"/>
    <w:rsid w:val="00312DB6"/>
    <w:rsid w:val="00316FA8"/>
    <w:rsid w:val="0032041C"/>
    <w:rsid w:val="003247E5"/>
    <w:rsid w:val="003271B8"/>
    <w:rsid w:val="0033083E"/>
    <w:rsid w:val="00330AB6"/>
    <w:rsid w:val="00335E7D"/>
    <w:rsid w:val="00336758"/>
    <w:rsid w:val="00337D68"/>
    <w:rsid w:val="00340A4E"/>
    <w:rsid w:val="00350833"/>
    <w:rsid w:val="0035534B"/>
    <w:rsid w:val="00356159"/>
    <w:rsid w:val="00360A77"/>
    <w:rsid w:val="003753A3"/>
    <w:rsid w:val="00381290"/>
    <w:rsid w:val="00383C40"/>
    <w:rsid w:val="00394D91"/>
    <w:rsid w:val="003A4D7F"/>
    <w:rsid w:val="003B2647"/>
    <w:rsid w:val="003B3740"/>
    <w:rsid w:val="003B4E0A"/>
    <w:rsid w:val="003C1638"/>
    <w:rsid w:val="003C3FDC"/>
    <w:rsid w:val="003C7CE0"/>
    <w:rsid w:val="003D134E"/>
    <w:rsid w:val="003D2AA3"/>
    <w:rsid w:val="003D2F53"/>
    <w:rsid w:val="003D4E46"/>
    <w:rsid w:val="003E3A71"/>
    <w:rsid w:val="003F0127"/>
    <w:rsid w:val="003F3EFC"/>
    <w:rsid w:val="003F44B8"/>
    <w:rsid w:val="00403CDC"/>
    <w:rsid w:val="00411393"/>
    <w:rsid w:val="00414147"/>
    <w:rsid w:val="00420187"/>
    <w:rsid w:val="00421D19"/>
    <w:rsid w:val="00422D08"/>
    <w:rsid w:val="004244F2"/>
    <w:rsid w:val="00425C05"/>
    <w:rsid w:val="004318B3"/>
    <w:rsid w:val="00433532"/>
    <w:rsid w:val="00434892"/>
    <w:rsid w:val="00437346"/>
    <w:rsid w:val="0044199F"/>
    <w:rsid w:val="00443964"/>
    <w:rsid w:val="00445CD5"/>
    <w:rsid w:val="004462A1"/>
    <w:rsid w:val="00451D6C"/>
    <w:rsid w:val="00455B4C"/>
    <w:rsid w:val="00472138"/>
    <w:rsid w:val="00477F5C"/>
    <w:rsid w:val="0049159C"/>
    <w:rsid w:val="00493492"/>
    <w:rsid w:val="00493FDF"/>
    <w:rsid w:val="0049425D"/>
    <w:rsid w:val="00496BC3"/>
    <w:rsid w:val="004A18F3"/>
    <w:rsid w:val="004B19B1"/>
    <w:rsid w:val="004C1361"/>
    <w:rsid w:val="004C1645"/>
    <w:rsid w:val="004C6E3D"/>
    <w:rsid w:val="004D03F8"/>
    <w:rsid w:val="004D29A4"/>
    <w:rsid w:val="004D75CB"/>
    <w:rsid w:val="004E575D"/>
    <w:rsid w:val="004F13F0"/>
    <w:rsid w:val="004F2ED1"/>
    <w:rsid w:val="005000C7"/>
    <w:rsid w:val="00500F02"/>
    <w:rsid w:val="0050220B"/>
    <w:rsid w:val="005032DD"/>
    <w:rsid w:val="00504B71"/>
    <w:rsid w:val="00514818"/>
    <w:rsid w:val="0051727E"/>
    <w:rsid w:val="0052113B"/>
    <w:rsid w:val="005231B4"/>
    <w:rsid w:val="0052424C"/>
    <w:rsid w:val="00527CCC"/>
    <w:rsid w:val="0053018D"/>
    <w:rsid w:val="00533069"/>
    <w:rsid w:val="0053789E"/>
    <w:rsid w:val="0054026A"/>
    <w:rsid w:val="00541E05"/>
    <w:rsid w:val="00544CD2"/>
    <w:rsid w:val="00546B45"/>
    <w:rsid w:val="00554CB4"/>
    <w:rsid w:val="00560DA0"/>
    <w:rsid w:val="00561DE3"/>
    <w:rsid w:val="00563E15"/>
    <w:rsid w:val="00573877"/>
    <w:rsid w:val="00576823"/>
    <w:rsid w:val="00577A38"/>
    <w:rsid w:val="00586E60"/>
    <w:rsid w:val="00592CCF"/>
    <w:rsid w:val="00597350"/>
    <w:rsid w:val="005A427E"/>
    <w:rsid w:val="005A5334"/>
    <w:rsid w:val="005B1183"/>
    <w:rsid w:val="005B1DFB"/>
    <w:rsid w:val="005B35D8"/>
    <w:rsid w:val="005C5E90"/>
    <w:rsid w:val="005C7CD3"/>
    <w:rsid w:val="005D2B8B"/>
    <w:rsid w:val="005E0B94"/>
    <w:rsid w:val="005F0EA4"/>
    <w:rsid w:val="005F4C56"/>
    <w:rsid w:val="00604241"/>
    <w:rsid w:val="00604BFF"/>
    <w:rsid w:val="00611D18"/>
    <w:rsid w:val="00620500"/>
    <w:rsid w:val="0062627A"/>
    <w:rsid w:val="006264DD"/>
    <w:rsid w:val="00631883"/>
    <w:rsid w:val="00631A17"/>
    <w:rsid w:val="006344C3"/>
    <w:rsid w:val="0063713E"/>
    <w:rsid w:val="006422C8"/>
    <w:rsid w:val="0065586C"/>
    <w:rsid w:val="0065705F"/>
    <w:rsid w:val="00661F06"/>
    <w:rsid w:val="006657D4"/>
    <w:rsid w:val="00666EBD"/>
    <w:rsid w:val="00671803"/>
    <w:rsid w:val="00675751"/>
    <w:rsid w:val="00681171"/>
    <w:rsid w:val="00684E6E"/>
    <w:rsid w:val="006911E9"/>
    <w:rsid w:val="0069134D"/>
    <w:rsid w:val="006A1076"/>
    <w:rsid w:val="006A23ED"/>
    <w:rsid w:val="006A7E20"/>
    <w:rsid w:val="006B1084"/>
    <w:rsid w:val="006B7760"/>
    <w:rsid w:val="006C3C0C"/>
    <w:rsid w:val="006C4189"/>
    <w:rsid w:val="006C6668"/>
    <w:rsid w:val="006D3C8A"/>
    <w:rsid w:val="006E137F"/>
    <w:rsid w:val="006E1D4B"/>
    <w:rsid w:val="006E7D34"/>
    <w:rsid w:val="006F4744"/>
    <w:rsid w:val="006F60CE"/>
    <w:rsid w:val="007017A2"/>
    <w:rsid w:val="00703214"/>
    <w:rsid w:val="00710EA3"/>
    <w:rsid w:val="007133D3"/>
    <w:rsid w:val="007170B4"/>
    <w:rsid w:val="00723D6F"/>
    <w:rsid w:val="007256ED"/>
    <w:rsid w:val="00730925"/>
    <w:rsid w:val="007413EA"/>
    <w:rsid w:val="00741BEF"/>
    <w:rsid w:val="00741FFE"/>
    <w:rsid w:val="00754143"/>
    <w:rsid w:val="00755003"/>
    <w:rsid w:val="0076142C"/>
    <w:rsid w:val="00763B3A"/>
    <w:rsid w:val="0077134B"/>
    <w:rsid w:val="00776447"/>
    <w:rsid w:val="007831F1"/>
    <w:rsid w:val="00784409"/>
    <w:rsid w:val="00794D69"/>
    <w:rsid w:val="0079520E"/>
    <w:rsid w:val="007967A6"/>
    <w:rsid w:val="00797BEC"/>
    <w:rsid w:val="007A05C6"/>
    <w:rsid w:val="007A1428"/>
    <w:rsid w:val="007B36B0"/>
    <w:rsid w:val="007B52F1"/>
    <w:rsid w:val="007D22A9"/>
    <w:rsid w:val="007D2BEF"/>
    <w:rsid w:val="007D43ED"/>
    <w:rsid w:val="007D49BF"/>
    <w:rsid w:val="007D7D36"/>
    <w:rsid w:val="007E11B5"/>
    <w:rsid w:val="007E4BC3"/>
    <w:rsid w:val="007E77BA"/>
    <w:rsid w:val="007F0349"/>
    <w:rsid w:val="007F0DCC"/>
    <w:rsid w:val="008021F1"/>
    <w:rsid w:val="00805169"/>
    <w:rsid w:val="008065B6"/>
    <w:rsid w:val="0081152F"/>
    <w:rsid w:val="008170D9"/>
    <w:rsid w:val="00817CDF"/>
    <w:rsid w:val="008256FB"/>
    <w:rsid w:val="00830D26"/>
    <w:rsid w:val="00836384"/>
    <w:rsid w:val="00847C47"/>
    <w:rsid w:val="00857EF0"/>
    <w:rsid w:val="008620A0"/>
    <w:rsid w:val="00864CEE"/>
    <w:rsid w:val="008664D8"/>
    <w:rsid w:val="00867671"/>
    <w:rsid w:val="00872A0F"/>
    <w:rsid w:val="008748D8"/>
    <w:rsid w:val="00874FDA"/>
    <w:rsid w:val="00876282"/>
    <w:rsid w:val="00891AE5"/>
    <w:rsid w:val="008973F7"/>
    <w:rsid w:val="008A07E1"/>
    <w:rsid w:val="008B6334"/>
    <w:rsid w:val="008C3F1F"/>
    <w:rsid w:val="008C7F6E"/>
    <w:rsid w:val="008D101E"/>
    <w:rsid w:val="008D3B55"/>
    <w:rsid w:val="008D6437"/>
    <w:rsid w:val="008D67EB"/>
    <w:rsid w:val="008E3D99"/>
    <w:rsid w:val="008E4CDC"/>
    <w:rsid w:val="008F7975"/>
    <w:rsid w:val="008F7A78"/>
    <w:rsid w:val="009038DF"/>
    <w:rsid w:val="00904A9A"/>
    <w:rsid w:val="00910CB6"/>
    <w:rsid w:val="00921D58"/>
    <w:rsid w:val="00922FCB"/>
    <w:rsid w:val="00925B4F"/>
    <w:rsid w:val="009331C9"/>
    <w:rsid w:val="00935E37"/>
    <w:rsid w:val="00936B30"/>
    <w:rsid w:val="00942EB6"/>
    <w:rsid w:val="00943535"/>
    <w:rsid w:val="009449F6"/>
    <w:rsid w:val="0094611A"/>
    <w:rsid w:val="009514E9"/>
    <w:rsid w:val="00951C4F"/>
    <w:rsid w:val="0095435B"/>
    <w:rsid w:val="0095609D"/>
    <w:rsid w:val="0096623F"/>
    <w:rsid w:val="00966488"/>
    <w:rsid w:val="009669EB"/>
    <w:rsid w:val="00970B62"/>
    <w:rsid w:val="00981CB0"/>
    <w:rsid w:val="009821FA"/>
    <w:rsid w:val="009836BE"/>
    <w:rsid w:val="00990604"/>
    <w:rsid w:val="00993749"/>
    <w:rsid w:val="00995169"/>
    <w:rsid w:val="00997D8F"/>
    <w:rsid w:val="009A09E9"/>
    <w:rsid w:val="009B0849"/>
    <w:rsid w:val="009C4B8F"/>
    <w:rsid w:val="009C584F"/>
    <w:rsid w:val="009D3E2C"/>
    <w:rsid w:val="009D5B42"/>
    <w:rsid w:val="009E2718"/>
    <w:rsid w:val="009E6F38"/>
    <w:rsid w:val="009F14B8"/>
    <w:rsid w:val="009F2744"/>
    <w:rsid w:val="00A048B2"/>
    <w:rsid w:val="00A052FF"/>
    <w:rsid w:val="00A115D7"/>
    <w:rsid w:val="00A13275"/>
    <w:rsid w:val="00A153DB"/>
    <w:rsid w:val="00A23422"/>
    <w:rsid w:val="00A33D1D"/>
    <w:rsid w:val="00A36688"/>
    <w:rsid w:val="00A36721"/>
    <w:rsid w:val="00A37062"/>
    <w:rsid w:val="00A41E62"/>
    <w:rsid w:val="00A45A9E"/>
    <w:rsid w:val="00A46E77"/>
    <w:rsid w:val="00A46FB4"/>
    <w:rsid w:val="00A47AD1"/>
    <w:rsid w:val="00A51639"/>
    <w:rsid w:val="00A529CA"/>
    <w:rsid w:val="00A60ABF"/>
    <w:rsid w:val="00A66F77"/>
    <w:rsid w:val="00A701AB"/>
    <w:rsid w:val="00A71C8B"/>
    <w:rsid w:val="00A73F6B"/>
    <w:rsid w:val="00A74733"/>
    <w:rsid w:val="00A7699B"/>
    <w:rsid w:val="00A80605"/>
    <w:rsid w:val="00A80BB2"/>
    <w:rsid w:val="00A8119A"/>
    <w:rsid w:val="00A86821"/>
    <w:rsid w:val="00A910F1"/>
    <w:rsid w:val="00A92247"/>
    <w:rsid w:val="00AA2FB2"/>
    <w:rsid w:val="00AA6DFB"/>
    <w:rsid w:val="00AB2446"/>
    <w:rsid w:val="00AB25AB"/>
    <w:rsid w:val="00AB59D3"/>
    <w:rsid w:val="00AB5A2D"/>
    <w:rsid w:val="00AC2B4E"/>
    <w:rsid w:val="00AC634E"/>
    <w:rsid w:val="00AD3B73"/>
    <w:rsid w:val="00AE035A"/>
    <w:rsid w:val="00AE6A2D"/>
    <w:rsid w:val="00AE71CB"/>
    <w:rsid w:val="00AF0195"/>
    <w:rsid w:val="00B016F1"/>
    <w:rsid w:val="00B07AAC"/>
    <w:rsid w:val="00B07C7B"/>
    <w:rsid w:val="00B1551F"/>
    <w:rsid w:val="00B20BC1"/>
    <w:rsid w:val="00B21191"/>
    <w:rsid w:val="00B25D78"/>
    <w:rsid w:val="00B27778"/>
    <w:rsid w:val="00B27FED"/>
    <w:rsid w:val="00B302F6"/>
    <w:rsid w:val="00B304AF"/>
    <w:rsid w:val="00B32E65"/>
    <w:rsid w:val="00B333ED"/>
    <w:rsid w:val="00B35F34"/>
    <w:rsid w:val="00B402BB"/>
    <w:rsid w:val="00B537EB"/>
    <w:rsid w:val="00B61529"/>
    <w:rsid w:val="00B6714A"/>
    <w:rsid w:val="00B71671"/>
    <w:rsid w:val="00B72521"/>
    <w:rsid w:val="00B77BDB"/>
    <w:rsid w:val="00B81E60"/>
    <w:rsid w:val="00B82111"/>
    <w:rsid w:val="00B90A0C"/>
    <w:rsid w:val="00B92715"/>
    <w:rsid w:val="00B97A11"/>
    <w:rsid w:val="00BA014C"/>
    <w:rsid w:val="00BA3F36"/>
    <w:rsid w:val="00BB1C50"/>
    <w:rsid w:val="00BC1088"/>
    <w:rsid w:val="00BD47B2"/>
    <w:rsid w:val="00BD5091"/>
    <w:rsid w:val="00BE4167"/>
    <w:rsid w:val="00BE7261"/>
    <w:rsid w:val="00BF083B"/>
    <w:rsid w:val="00BF7987"/>
    <w:rsid w:val="00C03959"/>
    <w:rsid w:val="00C13B1A"/>
    <w:rsid w:val="00C14296"/>
    <w:rsid w:val="00C16182"/>
    <w:rsid w:val="00C1701A"/>
    <w:rsid w:val="00C21693"/>
    <w:rsid w:val="00C258DA"/>
    <w:rsid w:val="00C40761"/>
    <w:rsid w:val="00C44991"/>
    <w:rsid w:val="00C524A9"/>
    <w:rsid w:val="00C5655A"/>
    <w:rsid w:val="00C61275"/>
    <w:rsid w:val="00C633FF"/>
    <w:rsid w:val="00C63EFC"/>
    <w:rsid w:val="00C64FEC"/>
    <w:rsid w:val="00C65A03"/>
    <w:rsid w:val="00C67FDE"/>
    <w:rsid w:val="00C717FA"/>
    <w:rsid w:val="00C7340F"/>
    <w:rsid w:val="00C74035"/>
    <w:rsid w:val="00C75A1E"/>
    <w:rsid w:val="00C808C3"/>
    <w:rsid w:val="00C80CDA"/>
    <w:rsid w:val="00C81EA3"/>
    <w:rsid w:val="00C83BC8"/>
    <w:rsid w:val="00C927AC"/>
    <w:rsid w:val="00C92A3A"/>
    <w:rsid w:val="00C978B9"/>
    <w:rsid w:val="00C97955"/>
    <w:rsid w:val="00CA0ECC"/>
    <w:rsid w:val="00CA19E3"/>
    <w:rsid w:val="00CA6B78"/>
    <w:rsid w:val="00CA6D70"/>
    <w:rsid w:val="00CB191A"/>
    <w:rsid w:val="00CB1B88"/>
    <w:rsid w:val="00CB2D42"/>
    <w:rsid w:val="00CB381E"/>
    <w:rsid w:val="00CB3B8D"/>
    <w:rsid w:val="00CB448F"/>
    <w:rsid w:val="00CB6714"/>
    <w:rsid w:val="00CB69E9"/>
    <w:rsid w:val="00CC2B16"/>
    <w:rsid w:val="00CC4E44"/>
    <w:rsid w:val="00CC7EB9"/>
    <w:rsid w:val="00CD0DA5"/>
    <w:rsid w:val="00CD151E"/>
    <w:rsid w:val="00CD709D"/>
    <w:rsid w:val="00CE2D85"/>
    <w:rsid w:val="00CF1592"/>
    <w:rsid w:val="00D134FF"/>
    <w:rsid w:val="00D139D7"/>
    <w:rsid w:val="00D20695"/>
    <w:rsid w:val="00D32555"/>
    <w:rsid w:val="00D334C8"/>
    <w:rsid w:val="00D47409"/>
    <w:rsid w:val="00D522D9"/>
    <w:rsid w:val="00D54588"/>
    <w:rsid w:val="00D63D39"/>
    <w:rsid w:val="00D63EC5"/>
    <w:rsid w:val="00D86B74"/>
    <w:rsid w:val="00D876CC"/>
    <w:rsid w:val="00D87C4C"/>
    <w:rsid w:val="00D95BEB"/>
    <w:rsid w:val="00DA6505"/>
    <w:rsid w:val="00DB1507"/>
    <w:rsid w:val="00DB2F93"/>
    <w:rsid w:val="00DB5519"/>
    <w:rsid w:val="00DC050D"/>
    <w:rsid w:val="00DC2D56"/>
    <w:rsid w:val="00DC2F36"/>
    <w:rsid w:val="00DC40C0"/>
    <w:rsid w:val="00DC5BAC"/>
    <w:rsid w:val="00DD0C3A"/>
    <w:rsid w:val="00DE0D2C"/>
    <w:rsid w:val="00DE0F41"/>
    <w:rsid w:val="00DE1D47"/>
    <w:rsid w:val="00DE4865"/>
    <w:rsid w:val="00DE7437"/>
    <w:rsid w:val="00E10820"/>
    <w:rsid w:val="00E1345E"/>
    <w:rsid w:val="00E13F64"/>
    <w:rsid w:val="00E15948"/>
    <w:rsid w:val="00E210FC"/>
    <w:rsid w:val="00E2551F"/>
    <w:rsid w:val="00E26804"/>
    <w:rsid w:val="00E31CC6"/>
    <w:rsid w:val="00E328EE"/>
    <w:rsid w:val="00E410F1"/>
    <w:rsid w:val="00E4230F"/>
    <w:rsid w:val="00E42DB1"/>
    <w:rsid w:val="00E50C09"/>
    <w:rsid w:val="00E518D0"/>
    <w:rsid w:val="00E536FA"/>
    <w:rsid w:val="00E55560"/>
    <w:rsid w:val="00E56345"/>
    <w:rsid w:val="00E614DD"/>
    <w:rsid w:val="00E63157"/>
    <w:rsid w:val="00E635C4"/>
    <w:rsid w:val="00E6716E"/>
    <w:rsid w:val="00E71B1D"/>
    <w:rsid w:val="00E728C3"/>
    <w:rsid w:val="00E81180"/>
    <w:rsid w:val="00E85A4C"/>
    <w:rsid w:val="00E8607D"/>
    <w:rsid w:val="00E936FD"/>
    <w:rsid w:val="00E958DF"/>
    <w:rsid w:val="00E9626F"/>
    <w:rsid w:val="00E96F35"/>
    <w:rsid w:val="00EA119B"/>
    <w:rsid w:val="00EA3DA0"/>
    <w:rsid w:val="00EA5385"/>
    <w:rsid w:val="00EB2073"/>
    <w:rsid w:val="00EB2A55"/>
    <w:rsid w:val="00EC43FE"/>
    <w:rsid w:val="00EC5D2B"/>
    <w:rsid w:val="00ED0CB8"/>
    <w:rsid w:val="00ED2035"/>
    <w:rsid w:val="00ED2F8E"/>
    <w:rsid w:val="00ED6D0D"/>
    <w:rsid w:val="00EE6225"/>
    <w:rsid w:val="00EE68B2"/>
    <w:rsid w:val="00EF426E"/>
    <w:rsid w:val="00F07FC7"/>
    <w:rsid w:val="00F10D54"/>
    <w:rsid w:val="00F12F99"/>
    <w:rsid w:val="00F152B8"/>
    <w:rsid w:val="00F2094B"/>
    <w:rsid w:val="00F353D3"/>
    <w:rsid w:val="00F40869"/>
    <w:rsid w:val="00F42D05"/>
    <w:rsid w:val="00F44E02"/>
    <w:rsid w:val="00F45B35"/>
    <w:rsid w:val="00F4673E"/>
    <w:rsid w:val="00F46C95"/>
    <w:rsid w:val="00F6146F"/>
    <w:rsid w:val="00F61F37"/>
    <w:rsid w:val="00F63EBD"/>
    <w:rsid w:val="00F70CD5"/>
    <w:rsid w:val="00F73F81"/>
    <w:rsid w:val="00F8070C"/>
    <w:rsid w:val="00F81B63"/>
    <w:rsid w:val="00F8256D"/>
    <w:rsid w:val="00F82678"/>
    <w:rsid w:val="00F8776D"/>
    <w:rsid w:val="00F87F7E"/>
    <w:rsid w:val="00F931E9"/>
    <w:rsid w:val="00FA013C"/>
    <w:rsid w:val="00FA5985"/>
    <w:rsid w:val="00FB1B7D"/>
    <w:rsid w:val="00FB3EB6"/>
    <w:rsid w:val="00FB4D7D"/>
    <w:rsid w:val="00FB7544"/>
    <w:rsid w:val="00FD056B"/>
    <w:rsid w:val="00FD4389"/>
    <w:rsid w:val="00FD4F8E"/>
    <w:rsid w:val="00FD5D18"/>
    <w:rsid w:val="00FE1483"/>
    <w:rsid w:val="00FE561B"/>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D6390"/>
  <w15:chartTrackingRefBased/>
  <w15:docId w15:val="{04120D71-316D-4690-ABA2-CFBD66A60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paragraph" w:styleId="af1">
    <w:name w:val="annotation text"/>
    <w:basedOn w:val="a0"/>
    <w:link w:val="af2"/>
    <w:rsid w:val="004C1645"/>
  </w:style>
  <w:style w:type="character" w:customStyle="1" w:styleId="af2">
    <w:name w:val="註解文字 字元"/>
    <w:link w:val="af1"/>
    <w:rsid w:val="004C1645"/>
    <w:rPr>
      <w:rFonts w:ascii="標楷體" w:eastAsia="標楷體"/>
      <w:kern w:val="2"/>
      <w:sz w:val="24"/>
      <w:szCs w:val="22"/>
    </w:rPr>
  </w:style>
  <w:style w:type="paragraph" w:styleId="af3">
    <w:name w:val="annotation subject"/>
    <w:basedOn w:val="af1"/>
    <w:next w:val="af1"/>
    <w:link w:val="af4"/>
    <w:rsid w:val="004C1645"/>
    <w:rPr>
      <w:rFonts w:ascii="Times New Roman" w:eastAsia="新細明體" w:hAnsi="Times New Roman"/>
      <w:b/>
      <w:bCs/>
      <w:szCs w:val="20"/>
    </w:rPr>
  </w:style>
  <w:style w:type="character" w:customStyle="1" w:styleId="af4">
    <w:name w:val="註解主旨 字元"/>
    <w:link w:val="af3"/>
    <w:rsid w:val="004C1645"/>
    <w:rPr>
      <w:rFonts w:ascii="Times New Roman" w:eastAsia="標楷體" w:hAnsi="Times New Roman"/>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A6AF0-6E5E-4576-BBB9-B96B1C34E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184</Words>
  <Characters>1051</Characters>
  <Application>Microsoft Office Word</Application>
  <DocSecurity>0</DocSecurity>
  <Lines>8</Lines>
  <Paragraphs>2</Paragraphs>
  <ScaleCrop>false</ScaleCrop>
  <Company>Kaohsiung City Government</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dcterms:created xsi:type="dcterms:W3CDTF">2023-02-15T08:25:00Z</dcterms:created>
  <dcterms:modified xsi:type="dcterms:W3CDTF">2026-05-25T08:15:00Z</dcterms:modified>
</cp:coreProperties>
</file>