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775D04" w14:paraId="6029FDF0" w14:textId="77777777" w:rsidTr="007967A6">
        <w:trPr>
          <w:trHeight w:val="13038"/>
        </w:trPr>
        <w:tc>
          <w:tcPr>
            <w:tcW w:w="10152" w:type="dxa"/>
          </w:tcPr>
          <w:p w14:paraId="41A91BC7" w14:textId="77777777" w:rsidR="005B1183" w:rsidRPr="00775D04" w:rsidRDefault="005B1183" w:rsidP="00EF44B0">
            <w:pPr>
              <w:spacing w:line="360" w:lineRule="exact"/>
              <w:jc w:val="center"/>
              <w:rPr>
                <w:rFonts w:hAnsi="標楷體"/>
                <w:b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b/>
                <w:color w:val="000000"/>
                <w:sz w:val="28"/>
                <w:szCs w:val="28"/>
              </w:rPr>
              <w:t>統計資料背景說明</w:t>
            </w:r>
          </w:p>
          <w:p w14:paraId="0F9B6D0C" w14:textId="77777777" w:rsidR="00CD0DA5" w:rsidRPr="00775D04" w:rsidRDefault="005B1183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資料種類</w:t>
            </w:r>
            <w:r w:rsidR="00CD0DA5" w:rsidRPr="00775D04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E650EA" w:rsidRPr="00775D04">
              <w:rPr>
                <w:rFonts w:hAnsi="標楷體" w:hint="eastAsia"/>
                <w:color w:val="000000"/>
                <w:sz w:val="28"/>
                <w:szCs w:val="28"/>
              </w:rPr>
              <w:t>社會</w:t>
            </w:r>
            <w:r w:rsidR="00403CDC" w:rsidRPr="00775D04">
              <w:rPr>
                <w:rFonts w:hAnsi="標楷體" w:hint="eastAsia"/>
                <w:color w:val="000000"/>
                <w:sz w:val="28"/>
                <w:szCs w:val="28"/>
              </w:rPr>
              <w:t>福利</w:t>
            </w:r>
            <w:r w:rsidR="00023556" w:rsidRPr="00775D04">
              <w:rPr>
                <w:rFonts w:hAnsi="標楷體" w:hint="eastAsia"/>
                <w:color w:val="000000"/>
                <w:sz w:val="28"/>
                <w:szCs w:val="28"/>
              </w:rPr>
              <w:t>服務</w:t>
            </w:r>
            <w:r w:rsidR="00DB2F93" w:rsidRPr="00775D04">
              <w:rPr>
                <w:rFonts w:hAnsi="標楷體" w:hint="eastAsia"/>
                <w:color w:val="000000"/>
                <w:sz w:val="28"/>
                <w:szCs w:val="28"/>
              </w:rPr>
              <w:t>統計</w:t>
            </w:r>
          </w:p>
          <w:p w14:paraId="58B33156" w14:textId="77777777" w:rsidR="005B1183" w:rsidRPr="00775D04" w:rsidRDefault="00CD0DA5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資料</w:t>
            </w:r>
            <w:r w:rsidR="005B1183" w:rsidRPr="00775D04">
              <w:rPr>
                <w:rFonts w:hAnsi="標楷體" w:hint="eastAsia"/>
                <w:color w:val="000000"/>
                <w:sz w:val="28"/>
                <w:szCs w:val="28"/>
              </w:rPr>
              <w:t>項目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6C2E85" w:rsidRPr="00775D04">
              <w:rPr>
                <w:rFonts w:hAnsi="標楷體" w:hint="eastAsia"/>
                <w:color w:val="000000"/>
                <w:sz w:val="28"/>
                <w:szCs w:val="28"/>
              </w:rPr>
              <w:t>桃園市身心障礙者</w:t>
            </w:r>
            <w:r w:rsidR="00724F6A" w:rsidRPr="00775D04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障礙</w:t>
            </w:r>
            <w:r w:rsidR="006C2E85" w:rsidRPr="00775D04">
              <w:rPr>
                <w:rFonts w:hAnsi="標楷體" w:hint="eastAsia"/>
                <w:color w:val="000000"/>
                <w:sz w:val="28"/>
                <w:szCs w:val="28"/>
              </w:rPr>
              <w:t>成因</w:t>
            </w:r>
          </w:p>
          <w:p w14:paraId="6D78911F" w14:textId="77777777" w:rsidR="005B1183" w:rsidRPr="00775D04" w:rsidRDefault="00514818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一、</w:t>
            </w:r>
            <w:r w:rsidR="005B1183" w:rsidRPr="00775D04">
              <w:rPr>
                <w:rFonts w:hAnsi="標楷體" w:hint="eastAsia"/>
                <w:color w:val="000000"/>
                <w:sz w:val="28"/>
                <w:szCs w:val="28"/>
              </w:rPr>
              <w:t>發布及編製機關單位</w:t>
            </w:r>
          </w:p>
          <w:p w14:paraId="45644D25" w14:textId="77777777" w:rsidR="005B1183" w:rsidRPr="00775D04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發布機關、單位：</w:t>
            </w:r>
            <w:r w:rsidR="0077134B" w:rsidRPr="00775D04">
              <w:rPr>
                <w:rFonts w:hAnsi="標楷體" w:hint="eastAsia"/>
                <w:color w:val="000000"/>
                <w:sz w:val="28"/>
                <w:szCs w:val="28"/>
              </w:rPr>
              <w:t>桃園</w:t>
            </w:r>
            <w:r w:rsidR="009B0849" w:rsidRPr="00775D04">
              <w:rPr>
                <w:rFonts w:hAnsi="標楷體" w:hint="eastAsia"/>
                <w:color w:val="000000"/>
                <w:sz w:val="28"/>
                <w:szCs w:val="28"/>
              </w:rPr>
              <w:t>市</w:t>
            </w:r>
            <w:r w:rsidR="0077134B" w:rsidRPr="00775D04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21D58" w:rsidRPr="00775D04">
              <w:rPr>
                <w:rFonts w:hAnsi="標楷體" w:hint="eastAsia"/>
                <w:color w:val="000000"/>
                <w:sz w:val="28"/>
                <w:szCs w:val="28"/>
              </w:rPr>
              <w:t>會計室</w:t>
            </w:r>
          </w:p>
          <w:p w14:paraId="33F05A16" w14:textId="77777777" w:rsidR="005B1183" w:rsidRPr="00775D04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編製單位：</w:t>
            </w:r>
            <w:r w:rsidR="005231B4" w:rsidRPr="00775D04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4244F2" w:rsidRPr="00775D04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66488" w:rsidRPr="00775D04">
              <w:rPr>
                <w:rFonts w:hAnsi="標楷體" w:hint="eastAsia"/>
                <w:color w:val="000000"/>
                <w:sz w:val="28"/>
                <w:szCs w:val="28"/>
              </w:rPr>
              <w:t>身心障礙</w:t>
            </w:r>
            <w:r w:rsidR="00981CB0" w:rsidRPr="00775D04">
              <w:rPr>
                <w:rFonts w:hAnsi="標楷體" w:hint="eastAsia"/>
                <w:color w:val="000000"/>
                <w:sz w:val="28"/>
                <w:szCs w:val="28"/>
              </w:rPr>
              <w:t>福利科</w:t>
            </w:r>
          </w:p>
          <w:p w14:paraId="67CCDF33" w14:textId="77777777" w:rsidR="00C34710" w:rsidRPr="00C34710" w:rsidRDefault="00C34710" w:rsidP="00C3471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聯絡電話：(03)3322101#6444</w:t>
            </w:r>
          </w:p>
          <w:p w14:paraId="399B96DF" w14:textId="77777777" w:rsidR="00C34710" w:rsidRPr="00C34710" w:rsidRDefault="00C34710" w:rsidP="00C3471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傳真：(03)3348721</w:t>
            </w:r>
          </w:p>
          <w:p w14:paraId="002DC7A8" w14:textId="722D7A0F" w:rsidR="005B1183" w:rsidRPr="00775D04" w:rsidRDefault="00C34710" w:rsidP="00C3471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電子信箱：100</w:t>
            </w:r>
            <w:r w:rsidR="005306EF">
              <w:rPr>
                <w:rFonts w:hAnsi="標楷體" w:hint="eastAsia"/>
                <w:color w:val="000000"/>
                <w:sz w:val="28"/>
                <w:szCs w:val="28"/>
              </w:rPr>
              <w:t>25558</w:t>
            </w:r>
            <w:r w:rsidRPr="00C34710">
              <w:rPr>
                <w:rFonts w:hAnsi="標楷體" w:hint="eastAsia"/>
                <w:color w:val="000000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775122D0" w14:textId="77777777" w:rsidR="005B1183" w:rsidRPr="00775D04" w:rsidRDefault="005B1183" w:rsidP="00EF44B0">
            <w:pPr>
              <w:spacing w:line="360" w:lineRule="exact"/>
              <w:ind w:left="540" w:hanging="54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二、發布形式</w:t>
            </w:r>
          </w:p>
          <w:p w14:paraId="7EB17AE6" w14:textId="77777777" w:rsidR="009A3D45" w:rsidRPr="00775D04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口頭：</w:t>
            </w:r>
          </w:p>
          <w:p w14:paraId="79C4C303" w14:textId="77777777" w:rsidR="009A3D45" w:rsidRPr="00775D04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 )記者會或說明會</w:t>
            </w:r>
          </w:p>
          <w:p w14:paraId="0C7A34DE" w14:textId="77777777" w:rsidR="009A3D45" w:rsidRPr="00775D04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書面：</w:t>
            </w:r>
          </w:p>
          <w:p w14:paraId="474AD5FB" w14:textId="77777777" w:rsidR="009A3D45" w:rsidRPr="00775D04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 )新聞稿   (</w:t>
            </w:r>
            <w:r w:rsidR="00150D7E" w:rsidRPr="00775D04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)報表   ( )書刊，刊名：</w:t>
            </w:r>
          </w:p>
          <w:p w14:paraId="1CFFD3E7" w14:textId="77777777" w:rsidR="009A3D45" w:rsidRPr="00775D04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電子媒體：</w:t>
            </w:r>
          </w:p>
          <w:p w14:paraId="1D7116F8" w14:textId="77777777" w:rsidR="009A3D45" w:rsidRPr="00775D04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="00C44F6D" w:rsidRPr="00775D04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線上書刊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及資料庫，</w:t>
            </w:r>
          </w:p>
          <w:p w14:paraId="168AD79A" w14:textId="77777777" w:rsidR="009A3D45" w:rsidRPr="00775D04" w:rsidRDefault="009A3D45" w:rsidP="00EF44B0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網址：</w:t>
            </w:r>
          </w:p>
          <w:p w14:paraId="677DE890" w14:textId="77777777" w:rsidR="009A3D45" w:rsidRPr="00775D04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 )磁片   ( )光碟片   (</w:t>
            </w:r>
            <w:r w:rsidR="00150D7E" w:rsidRPr="00775D04">
              <w:rPr>
                <w:rFonts w:hAnsi="標楷體"/>
                <w:b/>
                <w:color w:val="000000"/>
                <w:sz w:val="28"/>
                <w:szCs w:val="28"/>
              </w:rPr>
              <w:t>√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)其他</w:t>
            </w:r>
          </w:p>
          <w:p w14:paraId="644FD04D" w14:textId="77777777" w:rsidR="00150D7E" w:rsidRPr="00775D04" w:rsidRDefault="00150D7E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Open Document File (</w:t>
            </w:r>
            <w:proofErr w:type="spell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odf</w:t>
            </w:r>
            <w:proofErr w:type="spell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)、Portable Document Format (pdf) 或Excel檔案。</w:t>
            </w:r>
          </w:p>
          <w:p w14:paraId="64F6FAB4" w14:textId="77777777" w:rsidR="005B1183" w:rsidRPr="00775D04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三、資料範圍、週期及時效</w:t>
            </w:r>
          </w:p>
          <w:p w14:paraId="71FCB855" w14:textId="77777777" w:rsidR="00A36721" w:rsidRPr="00775D04" w:rsidRDefault="005B1183" w:rsidP="00F72605">
            <w:pPr>
              <w:snapToGrid w:val="0"/>
              <w:spacing w:line="0" w:lineRule="atLeast"/>
              <w:ind w:leftChars="126" w:left="585" w:hangingChars="101" w:hanging="283"/>
              <w:jc w:val="both"/>
              <w:rPr>
                <w:rFonts w:hAnsi="標楷體"/>
                <w:snapToGrid w:val="0"/>
                <w:color w:val="000000"/>
                <w:kern w:val="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統計地區範圍及對象：</w:t>
            </w:r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凡本市民眾依據「身心障礙者權益保障法」第5條規定，經鑑定並領有身心障礙證明之人口，</w:t>
            </w:r>
            <w:proofErr w:type="gramStart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均為統計</w:t>
            </w:r>
            <w:proofErr w:type="gramEnd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對象。</w:t>
            </w:r>
          </w:p>
          <w:p w14:paraId="07389922" w14:textId="77777777" w:rsidR="00730925" w:rsidRPr="00775D04" w:rsidRDefault="005B1183" w:rsidP="00F7260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統計標準時間：</w:t>
            </w:r>
            <w:r w:rsidR="000C7DEB" w:rsidRPr="00775D04">
              <w:rPr>
                <w:rFonts w:hAnsi="標楷體" w:hint="eastAsia"/>
                <w:color w:val="000000"/>
                <w:sz w:val="28"/>
                <w:szCs w:val="28"/>
              </w:rPr>
              <w:t>以當年12月底之事實為</w:t>
            </w:r>
            <w:proofErr w:type="gramStart"/>
            <w:r w:rsidR="000C7DEB" w:rsidRPr="00775D04">
              <w:rPr>
                <w:rFonts w:hAnsi="標楷體" w:hint="eastAsia"/>
                <w:color w:val="000000"/>
                <w:sz w:val="28"/>
                <w:szCs w:val="28"/>
              </w:rPr>
              <w:t>準</w:t>
            </w:r>
            <w:proofErr w:type="gramEnd"/>
            <w:r w:rsidR="000C7DEB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21575165" w14:textId="77777777" w:rsidR="005B1183" w:rsidRPr="00775D04" w:rsidRDefault="005B1183" w:rsidP="00F7260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統計項目定義：</w:t>
            </w:r>
          </w:p>
          <w:p w14:paraId="2DDA5154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)身心障礙者人數：係指依「身心障礙者權益保障法」第5條規定，經鑑定並領有身心障礙證明之人數。</w:t>
            </w:r>
          </w:p>
          <w:p w14:paraId="2B6EE1DA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109" w:hangingChars="139" w:hanging="389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1.(報表</w:t>
            </w: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)：本表係統計按身心障礙證明上註記之ICD診斷編碼對應之舊制障礙類別之人數；跨障礙類別人數填列於「多重障礙者」一欄。</w:t>
            </w:r>
          </w:p>
          <w:p w14:paraId="57DB35F8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109" w:hangingChars="139" w:hanging="389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2.(報表二)：本表係統計按身心障礙證明上註記之新制ICF障礙類別之人數；各類別均統計僅該單一類別之人數；跨障礙類別人數填列於「跨兩類別以上者」一欄。</w:t>
            </w:r>
          </w:p>
          <w:p w14:paraId="0FB259C4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109" w:hangingChars="139" w:hanging="389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3.(報表三)：本表係統計按身心障礙證明上註記之新制ICF障礙類別統計人數身心障礙者，若有跨障礙類別時，則同時計列統計，故總計為重複之人次。</w:t>
            </w:r>
          </w:p>
          <w:p w14:paraId="482A728B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(二)障礙成因別：指依身心障礙鑑定表所載之成因，加以分類統計。</w:t>
            </w:r>
          </w:p>
          <w:p w14:paraId="1F791D22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(三)跨兩類別以上者：係指身心障礙證明障礙類別欄記載兩類別以上之身心障礙者。</w:t>
            </w:r>
          </w:p>
          <w:p w14:paraId="045F64A4" w14:textId="77777777" w:rsidR="00CE7F50" w:rsidRPr="00775D04" w:rsidRDefault="00CE7F50" w:rsidP="00F72605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(四)「舊制轉換新制暫無法歸類者」係指因罕見疾病、其他特殊疾病致障礙特性暫無法歸類於新制法定1～8類者。</w:t>
            </w:r>
          </w:p>
          <w:p w14:paraId="5AA49F66" w14:textId="77777777" w:rsidR="0029220A" w:rsidRPr="00775D04" w:rsidRDefault="005B1183" w:rsidP="00F72605">
            <w:pPr>
              <w:snapToGrid w:val="0"/>
              <w:spacing w:line="0" w:lineRule="atLeast"/>
              <w:ind w:leftChars="123" w:left="718" w:hangingChars="151" w:hanging="423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統計單位：</w:t>
            </w:r>
            <w:r w:rsidR="0005374C" w:rsidRPr="00775D04">
              <w:rPr>
                <w:rFonts w:hAnsi="標楷體" w:hint="eastAsia"/>
                <w:color w:val="000000"/>
                <w:sz w:val="28"/>
                <w:szCs w:val="28"/>
              </w:rPr>
              <w:t>人</w:t>
            </w:r>
            <w:r w:rsidR="00DC17AF" w:rsidRPr="00775D04">
              <w:rPr>
                <w:rFonts w:hAnsi="標楷體" w:hint="eastAsia"/>
                <w:color w:val="000000"/>
                <w:sz w:val="28"/>
                <w:szCs w:val="28"/>
              </w:rPr>
              <w:t>、人次</w:t>
            </w:r>
            <w:r w:rsidR="000C72AC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7883F241" w14:textId="77777777" w:rsidR="00CE7F50" w:rsidRPr="00CA72AE" w:rsidRDefault="005B1183" w:rsidP="00F72605">
            <w:pPr>
              <w:snapToGrid w:val="0"/>
              <w:spacing w:line="0" w:lineRule="atLeast"/>
              <w:ind w:leftChars="124" w:left="298" w:firstLineChars="1" w:firstLine="3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lastRenderedPageBreak/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統計分類：</w:t>
            </w:r>
            <w:proofErr w:type="gramStart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橫項依</w:t>
            </w:r>
            <w:proofErr w:type="gramEnd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「障礙成因別」分；</w:t>
            </w:r>
            <w:proofErr w:type="gramStart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縱項依</w:t>
            </w:r>
            <w:proofErr w:type="gramEnd"/>
            <w:r w:rsidR="00CE7F50" w:rsidRPr="00775D04">
              <w:rPr>
                <w:rFonts w:hAnsi="標楷體" w:hint="eastAsia"/>
                <w:color w:val="000000"/>
                <w:sz w:val="28"/>
                <w:szCs w:val="28"/>
              </w:rPr>
              <w:t>「</w:t>
            </w:r>
            <w:r w:rsidR="00CE7F50" w:rsidRPr="00CA72AE">
              <w:rPr>
                <w:rFonts w:hAnsi="標楷體" w:hint="eastAsia"/>
                <w:sz w:val="28"/>
                <w:szCs w:val="28"/>
              </w:rPr>
              <w:t>障礙類別」及「性別」分。</w:t>
            </w:r>
          </w:p>
          <w:p w14:paraId="78F19E85" w14:textId="77777777" w:rsidR="005B1183" w:rsidRPr="00CA72AE" w:rsidRDefault="005B1183" w:rsidP="00F72605">
            <w:pPr>
              <w:snapToGrid w:val="0"/>
              <w:spacing w:line="0" w:lineRule="atLeast"/>
              <w:ind w:firstLineChars="108" w:firstLine="302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CA72AE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CA72AE">
              <w:rPr>
                <w:rFonts w:hAnsi="標楷體" w:hint="eastAsia"/>
                <w:sz w:val="28"/>
                <w:szCs w:val="28"/>
              </w:rPr>
              <w:t>：</w:t>
            </w:r>
            <w:r w:rsidR="00F84458" w:rsidRPr="00CA72AE">
              <w:rPr>
                <w:rFonts w:hAnsi="標楷體" w:hint="eastAsia"/>
                <w:sz w:val="28"/>
                <w:szCs w:val="28"/>
              </w:rPr>
              <w:t>年</w:t>
            </w:r>
            <w:r w:rsidR="003F44B8" w:rsidRPr="00CA72AE">
              <w:rPr>
                <w:rFonts w:hAnsi="標楷體" w:hint="eastAsia"/>
                <w:sz w:val="28"/>
                <w:szCs w:val="28"/>
              </w:rPr>
              <w:t>。</w:t>
            </w:r>
          </w:p>
          <w:p w14:paraId="685B5EB5" w14:textId="1CE39187" w:rsidR="005B1183" w:rsidRPr="00CA72AE" w:rsidRDefault="005B1183" w:rsidP="00F7260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CA72AE">
              <w:rPr>
                <w:rFonts w:hAnsi="標楷體" w:hint="eastAsia"/>
                <w:sz w:val="28"/>
                <w:szCs w:val="28"/>
              </w:rPr>
              <w:t>(</w:t>
            </w:r>
            <w:r w:rsidRPr="00CA72AE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：</w:t>
            </w:r>
            <w:r w:rsidR="00F84458" w:rsidRPr="00CA72AE">
              <w:rPr>
                <w:rFonts w:hAnsi="標楷體" w:hint="eastAsia"/>
                <w:sz w:val="28"/>
                <w:szCs w:val="28"/>
              </w:rPr>
              <w:t>1個月又</w:t>
            </w:r>
            <w:r w:rsidR="00712F07" w:rsidRPr="00CA72AE">
              <w:rPr>
                <w:rFonts w:hAnsi="標楷體" w:hint="eastAsia"/>
                <w:sz w:val="28"/>
                <w:szCs w:val="28"/>
              </w:rPr>
              <w:t>5</w:t>
            </w:r>
            <w:r w:rsidR="00F84458" w:rsidRPr="00CA72AE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CA72AE">
              <w:rPr>
                <w:rFonts w:hAnsi="標楷體" w:hint="eastAsia"/>
                <w:sz w:val="28"/>
                <w:szCs w:val="28"/>
              </w:rPr>
              <w:t>。</w:t>
            </w:r>
          </w:p>
          <w:p w14:paraId="144D327A" w14:textId="77777777" w:rsidR="005B1183" w:rsidRPr="00CA72AE" w:rsidRDefault="005B1183" w:rsidP="00F7260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資料變革：</w:t>
            </w:r>
            <w:r w:rsidR="00650880" w:rsidRPr="00CA72AE">
              <w:rPr>
                <w:rFonts w:hAnsi="標楷體" w:hint="eastAsia"/>
                <w:sz w:val="28"/>
                <w:szCs w:val="28"/>
              </w:rPr>
              <w:t>無</w:t>
            </w:r>
            <w:r w:rsidR="002A6F98" w:rsidRPr="00CA72AE">
              <w:rPr>
                <w:rFonts w:hAnsi="標楷體" w:hint="eastAsia"/>
                <w:sz w:val="28"/>
                <w:szCs w:val="28"/>
              </w:rPr>
              <w:t>。</w:t>
            </w:r>
          </w:p>
          <w:p w14:paraId="70963B4C" w14:textId="77777777" w:rsidR="005B1183" w:rsidRPr="00CA72AE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A72AE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4E6DCFAA" w14:textId="50A21AF3" w:rsidR="005B1183" w:rsidRPr="00CA72AE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CA72AE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CA72AE">
              <w:rPr>
                <w:rFonts w:hAnsi="標楷體" w:hint="eastAsia"/>
                <w:sz w:val="28"/>
                <w:szCs w:val="28"/>
              </w:rPr>
              <w:t>：</w:t>
            </w:r>
            <w:r w:rsidR="00F84458" w:rsidRPr="00CA72AE">
              <w:rPr>
                <w:rFonts w:hAnsi="標楷體" w:hint="eastAsia"/>
                <w:sz w:val="28"/>
                <w:szCs w:val="28"/>
              </w:rPr>
              <w:t>每年</w:t>
            </w:r>
            <w:r w:rsidR="00712F07" w:rsidRPr="00CA72AE">
              <w:rPr>
                <w:rFonts w:hAnsi="標楷體" w:hint="eastAsia"/>
                <w:sz w:val="28"/>
                <w:szCs w:val="28"/>
              </w:rPr>
              <w:t>終了後1個月又5日</w:t>
            </w:r>
            <w:r w:rsidR="00F84458" w:rsidRPr="00CA72AE">
              <w:rPr>
                <w:rFonts w:hAnsi="標楷體" w:hint="eastAsia"/>
                <w:sz w:val="28"/>
                <w:szCs w:val="28"/>
              </w:rPr>
              <w:t>(遇假日順延)以報表、網際網路發布</w:t>
            </w:r>
            <w:r w:rsidR="00316FA8" w:rsidRPr="00CA72AE">
              <w:rPr>
                <w:rFonts w:hAnsi="標楷體" w:hint="eastAsia"/>
                <w:sz w:val="28"/>
                <w:szCs w:val="28"/>
              </w:rPr>
              <w:t>。</w:t>
            </w:r>
          </w:p>
          <w:p w14:paraId="65C48CBD" w14:textId="77777777" w:rsidR="005B1183" w:rsidRPr="00775D04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CA72AE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CA72AE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CA72AE">
              <w:rPr>
                <w:rFonts w:hAnsi="標楷體" w:hint="eastAsia"/>
                <w:sz w:val="28"/>
                <w:szCs w:val="28"/>
              </w:rPr>
              <w:t>(</w:t>
            </w:r>
            <w:r w:rsidRPr="00CA72AE">
              <w:rPr>
                <w:rFonts w:hAnsi="標楷體" w:hint="eastAsia"/>
                <w:sz w:val="28"/>
                <w:szCs w:val="28"/>
              </w:rPr>
              <w:t>說明資料發布時同步發送之單位或可同步查得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該資料之網址</w:t>
            </w:r>
            <w:r w:rsidR="00045A54" w:rsidRPr="00775D04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21D58" w:rsidRPr="00775D04">
              <w:rPr>
                <w:rFonts w:hAnsi="標楷體" w:hint="eastAsia"/>
                <w:color w:val="000000"/>
                <w:sz w:val="28"/>
                <w:szCs w:val="28"/>
              </w:rPr>
              <w:t>衛生福利部</w:t>
            </w:r>
            <w:r w:rsidR="006F4744" w:rsidRPr="00775D04">
              <w:rPr>
                <w:rFonts w:hAnsi="標楷體" w:hint="eastAsia"/>
                <w:color w:val="000000"/>
                <w:sz w:val="28"/>
                <w:szCs w:val="28"/>
              </w:rPr>
              <w:t>統計處、</w:t>
            </w:r>
            <w:r w:rsidR="00F2094B" w:rsidRPr="00775D04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33083E" w:rsidRPr="00775D04">
              <w:rPr>
                <w:rFonts w:hAnsi="標楷體" w:hint="eastAsia"/>
                <w:color w:val="000000"/>
                <w:sz w:val="28"/>
                <w:szCs w:val="28"/>
              </w:rPr>
              <w:t>政府主計處</w:t>
            </w:r>
            <w:r w:rsidR="00045A54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405822A6" w14:textId="77777777" w:rsidR="005B1183" w:rsidRPr="00775D04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五、資料品質</w:t>
            </w:r>
          </w:p>
          <w:p w14:paraId="10361B0A" w14:textId="77777777" w:rsidR="005B1183" w:rsidRPr="00775D04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統計指標編製方法與資料來源說明：</w:t>
            </w:r>
            <w:r w:rsidR="00F84458" w:rsidRPr="00775D04">
              <w:rPr>
                <w:rFonts w:hAnsi="標楷體" w:hint="eastAsia"/>
                <w:color w:val="000000"/>
                <w:sz w:val="28"/>
                <w:szCs w:val="28"/>
              </w:rPr>
              <w:t>依據</w:t>
            </w:r>
            <w:r w:rsidR="00F12C15">
              <w:rPr>
                <w:rFonts w:hAnsi="標楷體" w:hint="eastAsia"/>
                <w:color w:val="000000"/>
                <w:sz w:val="28"/>
                <w:szCs w:val="28"/>
              </w:rPr>
              <w:t>本</w:t>
            </w:r>
            <w:r w:rsidR="00F84458" w:rsidRPr="00775D04">
              <w:rPr>
                <w:rFonts w:hAnsi="標楷體" w:hint="eastAsia"/>
                <w:color w:val="000000"/>
                <w:sz w:val="28"/>
                <w:szCs w:val="28"/>
              </w:rPr>
              <w:t>府所登記身心障礙者</w:t>
            </w:r>
            <w:r w:rsidR="00724F6A" w:rsidRPr="00775D04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障礙</w:t>
            </w:r>
            <w:r w:rsidR="00F84458" w:rsidRPr="00775D04">
              <w:rPr>
                <w:rFonts w:hAnsi="標楷體" w:hint="eastAsia"/>
                <w:color w:val="000000"/>
                <w:sz w:val="28"/>
                <w:szCs w:val="28"/>
              </w:rPr>
              <w:t>成因資料彙編</w:t>
            </w:r>
            <w:r w:rsidR="00A701AB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06B81538" w14:textId="77777777" w:rsidR="00B82111" w:rsidRPr="00775D04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</w:p>
          <w:p w14:paraId="5F12BCDD" w14:textId="77777777" w:rsidR="008A7AE5" w:rsidRPr="00775D04" w:rsidRDefault="001C27E0" w:rsidP="00BC6E4C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="008A7AE5" w:rsidRPr="00775D04">
              <w:rPr>
                <w:rFonts w:hAnsi="標楷體" w:hint="eastAsia"/>
                <w:color w:val="000000"/>
                <w:sz w:val="28"/>
                <w:szCs w:val="28"/>
              </w:rPr>
              <w:t>總</w:t>
            </w:r>
            <w:r w:rsidR="00BC6E4C" w:rsidRPr="00775D04">
              <w:rPr>
                <w:rFonts w:hAnsi="標楷體" w:hint="eastAsia"/>
                <w:color w:val="000000"/>
                <w:sz w:val="28"/>
                <w:szCs w:val="28"/>
              </w:rPr>
              <w:t>計</w:t>
            </w:r>
            <w:r w:rsidR="008A7AE5" w:rsidRPr="00775D04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BC6E4C" w:rsidRPr="00775D04">
              <w:rPr>
                <w:rFonts w:hAnsi="標楷體" w:hint="eastAsia"/>
                <w:color w:val="000000"/>
                <w:sz w:val="28"/>
                <w:szCs w:val="28"/>
              </w:rPr>
              <w:t>「視覺障礙者」+「聽覺機能障礙者」+「平衡機能障礙者」+「聲音機能或語言機能障礙者」+「肢體障礙者」+「智能障礙者」+「重要器官失去功能者」+「顏面損傷者」+「植物人」+「失智症者」+「自閉症者」+「慢性精神病患者」+「多重障礙者」+「頑性(</w:t>
            </w:r>
            <w:proofErr w:type="gramStart"/>
            <w:r w:rsidR="00BC6E4C" w:rsidRPr="00775D04">
              <w:rPr>
                <w:rFonts w:hAnsi="標楷體" w:hint="eastAsia"/>
                <w:color w:val="000000"/>
                <w:sz w:val="28"/>
                <w:szCs w:val="28"/>
              </w:rPr>
              <w:t>難治型</w:t>
            </w:r>
            <w:proofErr w:type="gramEnd"/>
            <w:r w:rsidR="00BC6E4C" w:rsidRPr="00775D04">
              <w:rPr>
                <w:rFonts w:hAnsi="標楷體" w:hint="eastAsia"/>
                <w:color w:val="000000"/>
                <w:sz w:val="28"/>
                <w:szCs w:val="28"/>
              </w:rPr>
              <w:t>)癲癇症者」+「因罕見疾病而致身心功能障礙者</w:t>
            </w:r>
            <w:r w:rsidR="00AD35F2" w:rsidRPr="00775D04">
              <w:rPr>
                <w:rFonts w:hAnsi="標楷體" w:hint="eastAsia"/>
                <w:color w:val="000000"/>
                <w:sz w:val="28"/>
                <w:szCs w:val="28"/>
              </w:rPr>
              <w:t>」</w:t>
            </w:r>
            <w:r w:rsidR="00BC6E4C" w:rsidRPr="00775D04">
              <w:rPr>
                <w:rFonts w:hAnsi="標楷體" w:hint="eastAsia"/>
                <w:color w:val="000000"/>
                <w:sz w:val="28"/>
                <w:szCs w:val="28"/>
              </w:rPr>
              <w:t>+「其他」+「新制類別無法對應舊制類別者」</w:t>
            </w:r>
            <w:r w:rsidR="008A7AE5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6CE45AFA" w14:textId="77777777" w:rsidR="002C65EF" w:rsidRPr="00775D04" w:rsidRDefault="008A7AE5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(二)</w:t>
            </w:r>
            <w:r w:rsidR="00EA5C01" w:rsidRPr="00775D04">
              <w:rPr>
                <w:rFonts w:hAnsi="標楷體" w:hint="eastAsia"/>
                <w:color w:val="000000"/>
                <w:sz w:val="28"/>
                <w:szCs w:val="28"/>
              </w:rPr>
              <w:t>各</w:t>
            </w:r>
            <w:r w:rsidR="00C925D0" w:rsidRPr="00775D04">
              <w:rPr>
                <w:rFonts w:hAnsi="標楷體" w:hint="eastAsia"/>
                <w:color w:val="000000"/>
                <w:sz w:val="28"/>
                <w:szCs w:val="28"/>
              </w:rPr>
              <w:t>男女合計</w:t>
            </w:r>
            <w:r w:rsidR="008B6334" w:rsidRPr="00775D04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C925D0" w:rsidRPr="00775D04">
              <w:rPr>
                <w:rFonts w:hAnsi="標楷體" w:hint="eastAsia"/>
                <w:color w:val="000000"/>
                <w:sz w:val="28"/>
                <w:szCs w:val="28"/>
              </w:rPr>
              <w:t>總計</w:t>
            </w:r>
            <w:r w:rsidR="00DC17AF" w:rsidRPr="00775D04">
              <w:rPr>
                <w:rFonts w:hAnsi="標楷體" w:hint="eastAsia"/>
                <w:color w:val="000000"/>
                <w:sz w:val="28"/>
                <w:szCs w:val="28"/>
              </w:rPr>
              <w:t>之</w:t>
            </w:r>
            <w:r w:rsidR="00D45151" w:rsidRPr="00775D04">
              <w:rPr>
                <w:rFonts w:hAnsi="標楷體" w:hint="eastAsia"/>
                <w:color w:val="000000"/>
                <w:sz w:val="28"/>
                <w:szCs w:val="28"/>
              </w:rPr>
              <w:t>「</w:t>
            </w:r>
            <w:r w:rsidR="00C925D0" w:rsidRPr="00775D04">
              <w:rPr>
                <w:rFonts w:hAnsi="標楷體" w:hint="eastAsia"/>
                <w:color w:val="000000"/>
                <w:sz w:val="28"/>
                <w:szCs w:val="28"/>
              </w:rPr>
              <w:t>合計</w:t>
            </w:r>
            <w:r w:rsidR="00D45151" w:rsidRPr="00775D04">
              <w:rPr>
                <w:rFonts w:hAnsi="標楷體" w:hint="eastAsia"/>
                <w:color w:val="000000"/>
                <w:sz w:val="28"/>
                <w:szCs w:val="28"/>
              </w:rPr>
              <w:t>」</w:t>
            </w:r>
            <w:r w:rsidR="003C3FDC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0F8309DB" w14:textId="77777777" w:rsidR="005B1183" w:rsidRPr="00775D04" w:rsidRDefault="005B1183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775D04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311DD2BA" w14:textId="77777777" w:rsidR="00CD0DA5" w:rsidRPr="00775D04" w:rsidRDefault="00CD0DA5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775D04">
              <w:rPr>
                <w:rFonts w:hAnsi="標楷體" w:hint="eastAsia"/>
                <w:color w:val="000000"/>
                <w:sz w:val="28"/>
                <w:szCs w:val="28"/>
              </w:rPr>
              <w:t>七、其他事項：</w:t>
            </w:r>
            <w:r w:rsidR="00921D58" w:rsidRPr="00775D04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775D04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14:paraId="45FFCE42" w14:textId="77777777" w:rsidR="001C58A9" w:rsidRPr="00775D04" w:rsidRDefault="001C58A9" w:rsidP="00EF44B0">
      <w:pPr>
        <w:jc w:val="both"/>
        <w:rPr>
          <w:rFonts w:hAnsi="標楷體"/>
          <w:color w:val="000000"/>
          <w:sz w:val="28"/>
          <w:szCs w:val="28"/>
        </w:rPr>
      </w:pPr>
    </w:p>
    <w:sectPr w:rsidR="001C58A9" w:rsidRPr="00775D04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DB040" w14:textId="77777777" w:rsidR="00D81ED0" w:rsidRDefault="00D81ED0" w:rsidP="004C6E3D">
      <w:r>
        <w:separator/>
      </w:r>
    </w:p>
  </w:endnote>
  <w:endnote w:type="continuationSeparator" w:id="0">
    <w:p w14:paraId="38CFA137" w14:textId="77777777" w:rsidR="00D81ED0" w:rsidRDefault="00D81ED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A93D5" w14:textId="77777777" w:rsidR="00D81ED0" w:rsidRDefault="00D81ED0" w:rsidP="004C6E3D">
      <w:r>
        <w:separator/>
      </w:r>
    </w:p>
  </w:footnote>
  <w:footnote w:type="continuationSeparator" w:id="0">
    <w:p w14:paraId="28AECE95" w14:textId="77777777" w:rsidR="00D81ED0" w:rsidRDefault="00D81ED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0CB6"/>
    <w:rsid w:val="00005898"/>
    <w:rsid w:val="000129E0"/>
    <w:rsid w:val="00016F83"/>
    <w:rsid w:val="00022577"/>
    <w:rsid w:val="00023556"/>
    <w:rsid w:val="00041258"/>
    <w:rsid w:val="00043A4E"/>
    <w:rsid w:val="00045A54"/>
    <w:rsid w:val="00050621"/>
    <w:rsid w:val="0005374C"/>
    <w:rsid w:val="00064B6B"/>
    <w:rsid w:val="00090EDB"/>
    <w:rsid w:val="000934A8"/>
    <w:rsid w:val="00093D46"/>
    <w:rsid w:val="00096F5B"/>
    <w:rsid w:val="000B50BA"/>
    <w:rsid w:val="000C1829"/>
    <w:rsid w:val="000C72AC"/>
    <w:rsid w:val="000C7DEB"/>
    <w:rsid w:val="000D3C00"/>
    <w:rsid w:val="000E6B46"/>
    <w:rsid w:val="00103831"/>
    <w:rsid w:val="001040D5"/>
    <w:rsid w:val="001041FB"/>
    <w:rsid w:val="00104903"/>
    <w:rsid w:val="00106AF1"/>
    <w:rsid w:val="0011265A"/>
    <w:rsid w:val="00116C92"/>
    <w:rsid w:val="0012352D"/>
    <w:rsid w:val="001318EE"/>
    <w:rsid w:val="001348B8"/>
    <w:rsid w:val="0014043A"/>
    <w:rsid w:val="001413A2"/>
    <w:rsid w:val="00150D7E"/>
    <w:rsid w:val="0016521E"/>
    <w:rsid w:val="001731A1"/>
    <w:rsid w:val="00173357"/>
    <w:rsid w:val="001746D9"/>
    <w:rsid w:val="00182AF0"/>
    <w:rsid w:val="001862A6"/>
    <w:rsid w:val="00186763"/>
    <w:rsid w:val="00197CDE"/>
    <w:rsid w:val="001A10F7"/>
    <w:rsid w:val="001A1424"/>
    <w:rsid w:val="001B187D"/>
    <w:rsid w:val="001B7499"/>
    <w:rsid w:val="001C27E0"/>
    <w:rsid w:val="001C58A9"/>
    <w:rsid w:val="001C5CFA"/>
    <w:rsid w:val="001C66F2"/>
    <w:rsid w:val="001D73A6"/>
    <w:rsid w:val="001E0A6C"/>
    <w:rsid w:val="001E618A"/>
    <w:rsid w:val="001E6BB4"/>
    <w:rsid w:val="001E7368"/>
    <w:rsid w:val="001F4991"/>
    <w:rsid w:val="00202D89"/>
    <w:rsid w:val="00206B8D"/>
    <w:rsid w:val="002103FC"/>
    <w:rsid w:val="0021621D"/>
    <w:rsid w:val="00240926"/>
    <w:rsid w:val="00240F3A"/>
    <w:rsid w:val="00260DE3"/>
    <w:rsid w:val="0026392A"/>
    <w:rsid w:val="002702DD"/>
    <w:rsid w:val="00272638"/>
    <w:rsid w:val="00281856"/>
    <w:rsid w:val="00284003"/>
    <w:rsid w:val="00285D6A"/>
    <w:rsid w:val="0029220A"/>
    <w:rsid w:val="002A1834"/>
    <w:rsid w:val="002A29EC"/>
    <w:rsid w:val="002A2BE0"/>
    <w:rsid w:val="002A6F98"/>
    <w:rsid w:val="002B18EC"/>
    <w:rsid w:val="002B6821"/>
    <w:rsid w:val="002C65EF"/>
    <w:rsid w:val="002D1439"/>
    <w:rsid w:val="002D5FAF"/>
    <w:rsid w:val="002D7FE0"/>
    <w:rsid w:val="002E714E"/>
    <w:rsid w:val="002E775A"/>
    <w:rsid w:val="002F2303"/>
    <w:rsid w:val="002F6E62"/>
    <w:rsid w:val="003027B3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3AFF"/>
    <w:rsid w:val="003340D5"/>
    <w:rsid w:val="00335E7D"/>
    <w:rsid w:val="00336758"/>
    <w:rsid w:val="00337D68"/>
    <w:rsid w:val="00350833"/>
    <w:rsid w:val="0035534B"/>
    <w:rsid w:val="00360A77"/>
    <w:rsid w:val="0037254E"/>
    <w:rsid w:val="0037742F"/>
    <w:rsid w:val="00381290"/>
    <w:rsid w:val="003B3740"/>
    <w:rsid w:val="003B3FA0"/>
    <w:rsid w:val="003B4E0A"/>
    <w:rsid w:val="003C1638"/>
    <w:rsid w:val="003C3FDC"/>
    <w:rsid w:val="003C7CE0"/>
    <w:rsid w:val="003D2AA3"/>
    <w:rsid w:val="003D2F53"/>
    <w:rsid w:val="003D4E46"/>
    <w:rsid w:val="003E3A71"/>
    <w:rsid w:val="003E3CE4"/>
    <w:rsid w:val="003F0127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B0036"/>
    <w:rsid w:val="004B19B1"/>
    <w:rsid w:val="004C6E3D"/>
    <w:rsid w:val="004D03F8"/>
    <w:rsid w:val="004D75CB"/>
    <w:rsid w:val="004E575D"/>
    <w:rsid w:val="004F13F0"/>
    <w:rsid w:val="004F6AFD"/>
    <w:rsid w:val="005000C7"/>
    <w:rsid w:val="00500F02"/>
    <w:rsid w:val="0050220B"/>
    <w:rsid w:val="005032DD"/>
    <w:rsid w:val="00504B71"/>
    <w:rsid w:val="00514818"/>
    <w:rsid w:val="005231B4"/>
    <w:rsid w:val="00527CCC"/>
    <w:rsid w:val="0053018D"/>
    <w:rsid w:val="005306EF"/>
    <w:rsid w:val="0054026A"/>
    <w:rsid w:val="00541E05"/>
    <w:rsid w:val="00546B45"/>
    <w:rsid w:val="00560DA0"/>
    <w:rsid w:val="00561DE3"/>
    <w:rsid w:val="00573877"/>
    <w:rsid w:val="00573F10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C7CD3"/>
    <w:rsid w:val="00604241"/>
    <w:rsid w:val="00607CDE"/>
    <w:rsid w:val="00611D18"/>
    <w:rsid w:val="00620500"/>
    <w:rsid w:val="00623367"/>
    <w:rsid w:val="0062627A"/>
    <w:rsid w:val="006344C3"/>
    <w:rsid w:val="0063713E"/>
    <w:rsid w:val="006422C8"/>
    <w:rsid w:val="006501B8"/>
    <w:rsid w:val="00650880"/>
    <w:rsid w:val="0065586C"/>
    <w:rsid w:val="0065705F"/>
    <w:rsid w:val="0065786C"/>
    <w:rsid w:val="006615A5"/>
    <w:rsid w:val="006657D4"/>
    <w:rsid w:val="00666EBD"/>
    <w:rsid w:val="00681171"/>
    <w:rsid w:val="006911E9"/>
    <w:rsid w:val="0069134D"/>
    <w:rsid w:val="006A23ED"/>
    <w:rsid w:val="006A7E20"/>
    <w:rsid w:val="006B0580"/>
    <w:rsid w:val="006B1084"/>
    <w:rsid w:val="006B7760"/>
    <w:rsid w:val="006C1B62"/>
    <w:rsid w:val="006C2E85"/>
    <w:rsid w:val="006C3C0C"/>
    <w:rsid w:val="006C6668"/>
    <w:rsid w:val="006D6043"/>
    <w:rsid w:val="006E137F"/>
    <w:rsid w:val="006E7D34"/>
    <w:rsid w:val="006F4744"/>
    <w:rsid w:val="006F60CE"/>
    <w:rsid w:val="00703214"/>
    <w:rsid w:val="00712F07"/>
    <w:rsid w:val="007133D3"/>
    <w:rsid w:val="007170B4"/>
    <w:rsid w:val="00723D6F"/>
    <w:rsid w:val="00724F6A"/>
    <w:rsid w:val="00730925"/>
    <w:rsid w:val="00737A87"/>
    <w:rsid w:val="00741FFE"/>
    <w:rsid w:val="00754843"/>
    <w:rsid w:val="00755003"/>
    <w:rsid w:val="0076142C"/>
    <w:rsid w:val="0077134B"/>
    <w:rsid w:val="00775D04"/>
    <w:rsid w:val="00776447"/>
    <w:rsid w:val="007810E3"/>
    <w:rsid w:val="007831F1"/>
    <w:rsid w:val="00784409"/>
    <w:rsid w:val="007967A6"/>
    <w:rsid w:val="007A05C6"/>
    <w:rsid w:val="007A1428"/>
    <w:rsid w:val="007B36B0"/>
    <w:rsid w:val="007D2BEF"/>
    <w:rsid w:val="007E11B5"/>
    <w:rsid w:val="007E4BC3"/>
    <w:rsid w:val="007F0349"/>
    <w:rsid w:val="007F0DCC"/>
    <w:rsid w:val="007F304A"/>
    <w:rsid w:val="00801FB6"/>
    <w:rsid w:val="008021F1"/>
    <w:rsid w:val="00805169"/>
    <w:rsid w:val="008065B6"/>
    <w:rsid w:val="0081349C"/>
    <w:rsid w:val="008170D9"/>
    <w:rsid w:val="008256FB"/>
    <w:rsid w:val="00827D16"/>
    <w:rsid w:val="00836384"/>
    <w:rsid w:val="0084318E"/>
    <w:rsid w:val="00857EF0"/>
    <w:rsid w:val="00867671"/>
    <w:rsid w:val="00872A0F"/>
    <w:rsid w:val="008748D8"/>
    <w:rsid w:val="008973F7"/>
    <w:rsid w:val="008A7AE5"/>
    <w:rsid w:val="008B6334"/>
    <w:rsid w:val="008C22AD"/>
    <w:rsid w:val="008C3F1F"/>
    <w:rsid w:val="008D101E"/>
    <w:rsid w:val="008D3187"/>
    <w:rsid w:val="008D6960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611A"/>
    <w:rsid w:val="009514E9"/>
    <w:rsid w:val="0095435B"/>
    <w:rsid w:val="00954E44"/>
    <w:rsid w:val="0095609D"/>
    <w:rsid w:val="00962EAF"/>
    <w:rsid w:val="009649CB"/>
    <w:rsid w:val="0096623F"/>
    <w:rsid w:val="00966488"/>
    <w:rsid w:val="009669EB"/>
    <w:rsid w:val="00970B62"/>
    <w:rsid w:val="00981CB0"/>
    <w:rsid w:val="009821FA"/>
    <w:rsid w:val="00990604"/>
    <w:rsid w:val="00997D8F"/>
    <w:rsid w:val="009A3D45"/>
    <w:rsid w:val="009B0849"/>
    <w:rsid w:val="009C4B8F"/>
    <w:rsid w:val="009C584F"/>
    <w:rsid w:val="009E2718"/>
    <w:rsid w:val="009F2744"/>
    <w:rsid w:val="00A052FF"/>
    <w:rsid w:val="00A153DB"/>
    <w:rsid w:val="00A23422"/>
    <w:rsid w:val="00A33D1D"/>
    <w:rsid w:val="00A36688"/>
    <w:rsid w:val="00A36721"/>
    <w:rsid w:val="00A4123D"/>
    <w:rsid w:val="00A41E62"/>
    <w:rsid w:val="00A45A9E"/>
    <w:rsid w:val="00A47AD1"/>
    <w:rsid w:val="00A60ABF"/>
    <w:rsid w:val="00A701AB"/>
    <w:rsid w:val="00A71C8B"/>
    <w:rsid w:val="00A73F6B"/>
    <w:rsid w:val="00A8119A"/>
    <w:rsid w:val="00A87FB6"/>
    <w:rsid w:val="00AA6DFB"/>
    <w:rsid w:val="00AB2446"/>
    <w:rsid w:val="00AB25AB"/>
    <w:rsid w:val="00AB59D3"/>
    <w:rsid w:val="00AC2B4E"/>
    <w:rsid w:val="00AC634E"/>
    <w:rsid w:val="00AD35F2"/>
    <w:rsid w:val="00AE035A"/>
    <w:rsid w:val="00AF0195"/>
    <w:rsid w:val="00B016F1"/>
    <w:rsid w:val="00B20BC1"/>
    <w:rsid w:val="00B21191"/>
    <w:rsid w:val="00B25D78"/>
    <w:rsid w:val="00B304AF"/>
    <w:rsid w:val="00B333ED"/>
    <w:rsid w:val="00B35F34"/>
    <w:rsid w:val="00B438AF"/>
    <w:rsid w:val="00B537EB"/>
    <w:rsid w:val="00B6714A"/>
    <w:rsid w:val="00B72521"/>
    <w:rsid w:val="00B72D8A"/>
    <w:rsid w:val="00B81E60"/>
    <w:rsid w:val="00B82111"/>
    <w:rsid w:val="00B90A0C"/>
    <w:rsid w:val="00B92715"/>
    <w:rsid w:val="00B97A11"/>
    <w:rsid w:val="00BA3F36"/>
    <w:rsid w:val="00BC6E4C"/>
    <w:rsid w:val="00BD47B2"/>
    <w:rsid w:val="00BD5091"/>
    <w:rsid w:val="00BE7261"/>
    <w:rsid w:val="00BF64BC"/>
    <w:rsid w:val="00C16182"/>
    <w:rsid w:val="00C21693"/>
    <w:rsid w:val="00C258DA"/>
    <w:rsid w:val="00C34710"/>
    <w:rsid w:val="00C40761"/>
    <w:rsid w:val="00C44F6D"/>
    <w:rsid w:val="00C524A9"/>
    <w:rsid w:val="00C5655A"/>
    <w:rsid w:val="00C61275"/>
    <w:rsid w:val="00C64FEC"/>
    <w:rsid w:val="00C717FA"/>
    <w:rsid w:val="00C7180F"/>
    <w:rsid w:val="00C74035"/>
    <w:rsid w:val="00C80CDA"/>
    <w:rsid w:val="00C81EA3"/>
    <w:rsid w:val="00C925D0"/>
    <w:rsid w:val="00C92A3A"/>
    <w:rsid w:val="00C978B9"/>
    <w:rsid w:val="00CA0ECC"/>
    <w:rsid w:val="00CA6D70"/>
    <w:rsid w:val="00CA72AE"/>
    <w:rsid w:val="00CB191A"/>
    <w:rsid w:val="00CB1B88"/>
    <w:rsid w:val="00CB2CE2"/>
    <w:rsid w:val="00CB3B8D"/>
    <w:rsid w:val="00CB6714"/>
    <w:rsid w:val="00CC2B16"/>
    <w:rsid w:val="00CD0DA5"/>
    <w:rsid w:val="00CD1313"/>
    <w:rsid w:val="00CD151E"/>
    <w:rsid w:val="00CD709D"/>
    <w:rsid w:val="00CE7F50"/>
    <w:rsid w:val="00D00206"/>
    <w:rsid w:val="00D00447"/>
    <w:rsid w:val="00D134FF"/>
    <w:rsid w:val="00D139D7"/>
    <w:rsid w:val="00D20695"/>
    <w:rsid w:val="00D25B89"/>
    <w:rsid w:val="00D32555"/>
    <w:rsid w:val="00D334C8"/>
    <w:rsid w:val="00D45151"/>
    <w:rsid w:val="00D52B74"/>
    <w:rsid w:val="00D63D39"/>
    <w:rsid w:val="00D63EC5"/>
    <w:rsid w:val="00D72871"/>
    <w:rsid w:val="00D81ED0"/>
    <w:rsid w:val="00D876CC"/>
    <w:rsid w:val="00DA6505"/>
    <w:rsid w:val="00DB1507"/>
    <w:rsid w:val="00DB2F93"/>
    <w:rsid w:val="00DB36F6"/>
    <w:rsid w:val="00DB5519"/>
    <w:rsid w:val="00DC17AF"/>
    <w:rsid w:val="00DC40C0"/>
    <w:rsid w:val="00DD0C3A"/>
    <w:rsid w:val="00DE4865"/>
    <w:rsid w:val="00E01A78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44DB4"/>
    <w:rsid w:val="00E47F86"/>
    <w:rsid w:val="00E50FC0"/>
    <w:rsid w:val="00E536FA"/>
    <w:rsid w:val="00E567CB"/>
    <w:rsid w:val="00E614DD"/>
    <w:rsid w:val="00E635C4"/>
    <w:rsid w:val="00E650EA"/>
    <w:rsid w:val="00E6716E"/>
    <w:rsid w:val="00E71B1D"/>
    <w:rsid w:val="00E728C3"/>
    <w:rsid w:val="00E936FD"/>
    <w:rsid w:val="00EA119B"/>
    <w:rsid w:val="00EA3DA0"/>
    <w:rsid w:val="00EA5385"/>
    <w:rsid w:val="00EA5C01"/>
    <w:rsid w:val="00EB188A"/>
    <w:rsid w:val="00EB2A55"/>
    <w:rsid w:val="00EB522F"/>
    <w:rsid w:val="00ED2F8E"/>
    <w:rsid w:val="00EE0501"/>
    <w:rsid w:val="00EE6225"/>
    <w:rsid w:val="00EE68B2"/>
    <w:rsid w:val="00EF44B0"/>
    <w:rsid w:val="00F10D54"/>
    <w:rsid w:val="00F12C15"/>
    <w:rsid w:val="00F12F99"/>
    <w:rsid w:val="00F2094B"/>
    <w:rsid w:val="00F40869"/>
    <w:rsid w:val="00F42D05"/>
    <w:rsid w:val="00F44E02"/>
    <w:rsid w:val="00F45B35"/>
    <w:rsid w:val="00F4673E"/>
    <w:rsid w:val="00F6146F"/>
    <w:rsid w:val="00F70CD5"/>
    <w:rsid w:val="00F72605"/>
    <w:rsid w:val="00F8070C"/>
    <w:rsid w:val="00F8256D"/>
    <w:rsid w:val="00F84458"/>
    <w:rsid w:val="00F8776D"/>
    <w:rsid w:val="00FB7544"/>
    <w:rsid w:val="00FC6855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8A6843"/>
  <w15:chartTrackingRefBased/>
  <w15:docId w15:val="{7BF606D9-43BA-4998-B36A-E695B7CE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C34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3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9A172-4A21-4C3F-ACF0-DA3363E0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1194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2023-02-16T03:15:00Z</dcterms:created>
  <dcterms:modified xsi:type="dcterms:W3CDTF">2026-05-25T08:59:00Z</dcterms:modified>
</cp:coreProperties>
</file>