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290654" w:rsidRPr="00290654" w:rsidTr="006D3C09">
        <w:trPr>
          <w:trHeight w:val="15390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98E" w:rsidRPr="00290654" w:rsidRDefault="006069B4">
            <w:pPr>
              <w:pStyle w:val="Standard"/>
              <w:spacing w:line="360" w:lineRule="exact"/>
              <w:jc w:val="center"/>
              <w:rPr>
                <w:rFonts w:ascii="Times New Roman" w:hAnsi="Times New Roman"/>
                <w:b/>
                <w:bCs/>
                <w:spacing w:val="-4"/>
                <w:sz w:val="28"/>
              </w:rPr>
            </w:pPr>
            <w:bookmarkStart w:id="0" w:name="_GoBack"/>
            <w:bookmarkEnd w:id="0"/>
            <w:r w:rsidRPr="00290654">
              <w:rPr>
                <w:rFonts w:ascii="Times New Roman" w:hAnsi="Times New Roman"/>
                <w:b/>
                <w:bCs/>
                <w:spacing w:val="-4"/>
                <w:sz w:val="28"/>
              </w:rPr>
              <w:t>統計資料背景說明</w:t>
            </w:r>
          </w:p>
          <w:p w:rsidR="00CF098E" w:rsidRPr="00290654" w:rsidRDefault="006069B4">
            <w:pPr>
              <w:pStyle w:val="Standard"/>
              <w:spacing w:line="360" w:lineRule="exact"/>
            </w:pPr>
            <w:r w:rsidRPr="00290654">
              <w:rPr>
                <w:rFonts w:ascii="Times New Roman" w:hAnsi="Times New Roman"/>
                <w:sz w:val="28"/>
              </w:rPr>
              <w:t>資料種類：國民健康統計</w:t>
            </w:r>
          </w:p>
          <w:p w:rsidR="00CF098E" w:rsidRPr="00290654" w:rsidRDefault="006069B4">
            <w:pPr>
              <w:pStyle w:val="Standard"/>
              <w:spacing w:line="360" w:lineRule="exact"/>
            </w:pPr>
            <w:r w:rsidRPr="00290654">
              <w:rPr>
                <w:rFonts w:ascii="Times New Roman" w:hAnsi="Times New Roman"/>
                <w:sz w:val="28"/>
              </w:rPr>
              <w:t>資料項目：桃園市精神衛生行政工作執行成果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</w:pPr>
            <w:r w:rsidRPr="00290654">
              <w:rPr>
                <w:rFonts w:ascii="Times New Roman" w:hAnsi="Times New Roman"/>
                <w:sz w:val="28"/>
              </w:rPr>
              <w:t>一、發布及編製機關單位</w:t>
            </w:r>
          </w:p>
          <w:p w:rsidR="00CF098E" w:rsidRPr="00290654" w:rsidRDefault="006069B4">
            <w:pPr>
              <w:pStyle w:val="Standard"/>
              <w:spacing w:line="360" w:lineRule="exact"/>
              <w:ind w:left="665" w:hanging="425"/>
              <w:jc w:val="both"/>
            </w:pPr>
            <w:r w:rsidRPr="00290654">
              <w:rPr>
                <w:rFonts w:ascii="Times New Roman" w:hAnsi="Times New Roman"/>
                <w:spacing w:val="-4"/>
                <w:sz w:val="28"/>
              </w:rPr>
              <w:t>＊發布機關、單位：桃園市政府衛生局會計室</w:t>
            </w:r>
          </w:p>
          <w:p w:rsidR="00CF098E" w:rsidRPr="00290654" w:rsidRDefault="006069B4">
            <w:pPr>
              <w:pStyle w:val="Standard"/>
              <w:spacing w:line="360" w:lineRule="exact"/>
              <w:ind w:left="665" w:hanging="425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＊編製單位：</w:t>
            </w:r>
            <w:r w:rsidRPr="0029065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290654">
              <w:rPr>
                <w:rFonts w:ascii="Times New Roman" w:hAnsi="Times New Roman"/>
                <w:sz w:val="28"/>
              </w:rPr>
              <w:t>桃園市政府衛生局心理健康科</w:t>
            </w:r>
          </w:p>
          <w:p w:rsidR="00CF098E" w:rsidRPr="00290654" w:rsidRDefault="006069B4">
            <w:pPr>
              <w:pStyle w:val="Standard"/>
              <w:spacing w:line="360" w:lineRule="exact"/>
              <w:ind w:left="665" w:hanging="425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＊聯絡電話：</w:t>
            </w:r>
            <w:r w:rsidRPr="00290654">
              <w:rPr>
                <w:rFonts w:ascii="Times New Roman" w:hAnsi="Times New Roman"/>
                <w:sz w:val="28"/>
              </w:rPr>
              <w:t>(03)334-0935</w:t>
            </w:r>
            <w:r w:rsidRPr="00290654">
              <w:rPr>
                <w:rFonts w:ascii="Times New Roman" w:hAnsi="Times New Roman"/>
                <w:sz w:val="28"/>
              </w:rPr>
              <w:t>分機</w:t>
            </w:r>
            <w:r w:rsidRPr="0029065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290654">
              <w:rPr>
                <w:rFonts w:ascii="Times New Roman" w:hAnsi="Times New Roman"/>
                <w:sz w:val="28"/>
              </w:rPr>
              <w:t>2903</w:t>
            </w:r>
          </w:p>
          <w:p w:rsidR="00CF098E" w:rsidRPr="00290654" w:rsidRDefault="006069B4">
            <w:pPr>
              <w:pStyle w:val="Standard"/>
              <w:spacing w:line="360" w:lineRule="exact"/>
              <w:ind w:left="665" w:hanging="425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＊傳真：</w:t>
            </w:r>
            <w:r w:rsidRPr="00290654">
              <w:rPr>
                <w:rFonts w:ascii="Times New Roman" w:hAnsi="Times New Roman"/>
                <w:sz w:val="28"/>
              </w:rPr>
              <w:t>(03)336-4254</w:t>
            </w:r>
          </w:p>
          <w:p w:rsidR="00CF098E" w:rsidRPr="00290654" w:rsidRDefault="006069B4">
            <w:pPr>
              <w:pStyle w:val="Standard"/>
              <w:spacing w:line="360" w:lineRule="exact"/>
              <w:ind w:left="665" w:hanging="425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＊電子信箱：</w:t>
            </w:r>
            <w:r w:rsidRPr="00290654">
              <w:rPr>
                <w:rFonts w:ascii="Times New Roman" w:hAnsi="Times New Roman"/>
                <w:sz w:val="28"/>
              </w:rPr>
              <w:t>100</w:t>
            </w:r>
            <w:r w:rsidR="00496AC1" w:rsidRPr="00290654">
              <w:rPr>
                <w:rFonts w:ascii="Times New Roman" w:hAnsi="Times New Roman" w:hint="eastAsia"/>
                <w:sz w:val="28"/>
              </w:rPr>
              <w:t>62619</w:t>
            </w:r>
            <w:r w:rsidRPr="00290654">
              <w:rPr>
                <w:rFonts w:ascii="Times New Roman" w:hAnsi="Times New Roman"/>
                <w:sz w:val="28"/>
              </w:rPr>
              <w:t>@mail.tycg.gov.tw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290654">
              <w:rPr>
                <w:rFonts w:ascii="Times New Roman" w:hAnsi="Times New Roman"/>
                <w:sz w:val="28"/>
              </w:rPr>
              <w:t>二、發布形式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rFonts w:ascii="Times New Roman" w:hAnsi="Times New Roman"/>
                <w:spacing w:val="-4"/>
                <w:sz w:val="28"/>
              </w:rPr>
              <w:t>＊</w:t>
            </w:r>
            <w:r w:rsidRPr="00290654">
              <w:rPr>
                <w:rFonts w:ascii="Times New Roman" w:hAnsi="Times New Roman"/>
                <w:sz w:val="28"/>
              </w:rPr>
              <w:t>口頭：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582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（</w:t>
            </w:r>
            <w:r w:rsidRPr="0029065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290654">
              <w:rPr>
                <w:rFonts w:ascii="Times New Roman" w:hAnsi="Times New Roman"/>
                <w:sz w:val="28"/>
              </w:rPr>
              <w:t>）記者會或說明會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rFonts w:ascii="Times New Roman" w:hAnsi="Times New Roman"/>
                <w:spacing w:val="-4"/>
                <w:sz w:val="28"/>
              </w:rPr>
              <w:t>＊</w:t>
            </w:r>
            <w:r w:rsidRPr="00290654">
              <w:rPr>
                <w:rFonts w:ascii="Times New Roman" w:hAnsi="Times New Roman"/>
                <w:sz w:val="28"/>
              </w:rPr>
              <w:t>書面：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582"/>
              <w:jc w:val="both"/>
            </w:pPr>
            <w:r w:rsidRPr="00290654">
              <w:rPr>
                <w:rFonts w:ascii="Times New Roman" w:hAnsi="Times New Roman"/>
                <w:sz w:val="28"/>
              </w:rPr>
              <w:t>（</w:t>
            </w:r>
            <w:r w:rsidRPr="0029065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290654">
              <w:rPr>
                <w:rFonts w:ascii="Times New Roman" w:hAnsi="Times New Roman"/>
                <w:sz w:val="28"/>
              </w:rPr>
              <w:t>）新聞稿</w:t>
            </w:r>
            <w:r w:rsidRPr="00290654">
              <w:rPr>
                <w:rFonts w:ascii="Times New Roman" w:eastAsia="Times New Roman" w:hAnsi="Times New Roman"/>
                <w:sz w:val="28"/>
              </w:rPr>
              <w:t xml:space="preserve">   </w:t>
            </w:r>
            <w:r w:rsidRPr="00290654">
              <w:rPr>
                <w:rFonts w:ascii="Times New Roman" w:hAnsi="Times New Roman"/>
                <w:sz w:val="28"/>
              </w:rPr>
              <w:t>（</w:t>
            </w:r>
            <w:r w:rsidRPr="00290654">
              <w:rPr>
                <w:rFonts w:ascii="Times New Roman" w:hAnsi="Times New Roman"/>
                <w:sz w:val="28"/>
              </w:rPr>
              <w:t xml:space="preserve"> </w:t>
            </w:r>
            <w:r w:rsidRPr="00290654">
              <w:rPr>
                <w:sz w:val="28"/>
              </w:rPr>
              <w:t>）報表   （ ）書刊，刊名：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  <w:rPr>
                <w:spacing w:val="-4"/>
                <w:sz w:val="28"/>
              </w:rPr>
            </w:pPr>
            <w:r w:rsidRPr="00290654">
              <w:rPr>
                <w:spacing w:val="-4"/>
                <w:sz w:val="28"/>
              </w:rPr>
              <w:t>＊電子媒體：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582"/>
              <w:jc w:val="both"/>
            </w:pPr>
            <w:r w:rsidRPr="00290654">
              <w:rPr>
                <w:sz w:val="28"/>
              </w:rPr>
              <w:t>（</w:t>
            </w:r>
            <w:r w:rsidRPr="00290654">
              <w:rPr>
                <w:b/>
                <w:sz w:val="28"/>
              </w:rPr>
              <w:t xml:space="preserve"> </w:t>
            </w:r>
            <w:r w:rsidRPr="00290654">
              <w:rPr>
                <w:sz w:val="28"/>
              </w:rPr>
              <w:t>）線上書刊及資料庫，</w:t>
            </w:r>
          </w:p>
          <w:p w:rsidR="00CF098E" w:rsidRPr="00290654" w:rsidRDefault="006069B4">
            <w:pPr>
              <w:pStyle w:val="Standard"/>
              <w:spacing w:line="360" w:lineRule="exact"/>
              <w:ind w:left="1873" w:hanging="563"/>
              <w:rPr>
                <w:sz w:val="28"/>
              </w:rPr>
            </w:pPr>
            <w:r w:rsidRPr="00290654">
              <w:rPr>
                <w:sz w:val="28"/>
              </w:rPr>
              <w:t>網址：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582"/>
              <w:jc w:val="both"/>
            </w:pPr>
            <w:r w:rsidRPr="00290654">
              <w:rPr>
                <w:sz w:val="28"/>
              </w:rPr>
              <w:t>（ ）磁片   （ ）光碟片   （</w:t>
            </w:r>
            <w:r w:rsidRPr="00290654">
              <w:rPr>
                <w:rFonts w:ascii="Wingdings" w:hAnsi="Wingdings"/>
              </w:rPr>
              <w:t></w:t>
            </w:r>
            <w:r w:rsidRPr="00290654">
              <w:rPr>
                <w:sz w:val="28"/>
              </w:rPr>
              <w:t>）其他</w:t>
            </w:r>
          </w:p>
          <w:p w:rsidR="00CF098E" w:rsidRPr="00290654" w:rsidRDefault="006069B4">
            <w:pPr>
              <w:ind w:firstLine="475"/>
            </w:pPr>
            <w:r w:rsidRPr="00290654">
              <w:t>Open Document File (odf)</w:t>
            </w:r>
            <w:r w:rsidRPr="00290654">
              <w:rPr>
                <w:rFonts w:ascii="標楷體" w:eastAsia="標楷體" w:hAnsi="標楷體"/>
              </w:rPr>
              <w:t>、</w:t>
            </w:r>
            <w:r w:rsidRPr="00290654">
              <w:t xml:space="preserve">Portable Document Format (pdf) </w:t>
            </w:r>
            <w:r w:rsidRPr="00290654">
              <w:rPr>
                <w:rFonts w:ascii="標楷體" w:eastAsia="標楷體" w:hAnsi="標楷體"/>
              </w:rPr>
              <w:t>或</w:t>
            </w:r>
            <w:r w:rsidRPr="00290654">
              <w:t>Excel</w:t>
            </w:r>
            <w:r w:rsidRPr="00290654">
              <w:rPr>
                <w:rFonts w:ascii="標楷體" w:eastAsia="標楷體" w:hAnsi="標楷體"/>
              </w:rPr>
              <w:t>檔案。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290654">
              <w:rPr>
                <w:sz w:val="28"/>
              </w:rPr>
              <w:t>三、資料範圍、週期及時效</w:t>
            </w:r>
          </w:p>
          <w:p w:rsidR="0026553C" w:rsidRDefault="006069B4">
            <w:pPr>
              <w:pStyle w:val="Standard"/>
              <w:spacing w:line="360" w:lineRule="exact"/>
              <w:ind w:left="3256" w:hanging="3016"/>
              <w:jc w:val="both"/>
              <w:rPr>
                <w:spacing w:val="-4"/>
                <w:sz w:val="28"/>
              </w:rPr>
            </w:pPr>
            <w:r w:rsidRPr="00290654">
              <w:rPr>
                <w:spacing w:val="-4"/>
                <w:sz w:val="28"/>
              </w:rPr>
              <w:t>＊統計地區範圍及對象：凡在桃園市</w:t>
            </w:r>
            <w:r w:rsidR="00C96E71" w:rsidRPr="00290654">
              <w:rPr>
                <w:rFonts w:hint="eastAsia"/>
                <w:spacing w:val="-4"/>
                <w:sz w:val="28"/>
              </w:rPr>
              <w:t>衛生單位</w:t>
            </w:r>
            <w:r w:rsidRPr="00290654">
              <w:rPr>
                <w:spacing w:val="-4"/>
                <w:sz w:val="28"/>
              </w:rPr>
              <w:t>辦理精神衛生行政有關之各項工</w:t>
            </w:r>
            <w:r w:rsidR="0026553C">
              <w:rPr>
                <w:rFonts w:hint="eastAsia"/>
                <w:spacing w:val="-4"/>
                <w:sz w:val="28"/>
              </w:rPr>
              <w:t xml:space="preserve"> </w:t>
            </w:r>
          </w:p>
          <w:p w:rsidR="00CF098E" w:rsidRPr="00290654" w:rsidRDefault="0026553C" w:rsidP="0026553C">
            <w:pPr>
              <w:pStyle w:val="Standard"/>
              <w:spacing w:line="360" w:lineRule="exact"/>
              <w:ind w:left="3110" w:hanging="2844"/>
              <w:jc w:val="both"/>
            </w:pPr>
            <w:r>
              <w:rPr>
                <w:rFonts w:hint="eastAsia"/>
                <w:spacing w:val="-4"/>
                <w:sz w:val="28"/>
              </w:rPr>
              <w:t xml:space="preserve">                      </w:t>
            </w:r>
            <w:r w:rsidR="006069B4" w:rsidRPr="00290654">
              <w:rPr>
                <w:spacing w:val="-4"/>
                <w:sz w:val="28"/>
              </w:rPr>
              <w:t>作，均為統計對象。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sz w:val="28"/>
              </w:rPr>
              <w:t>＊</w:t>
            </w:r>
            <w:r w:rsidRPr="00290654">
              <w:rPr>
                <w:spacing w:val="-4"/>
                <w:sz w:val="28"/>
              </w:rPr>
              <w:t>統計</w:t>
            </w:r>
            <w:r w:rsidRPr="00290654">
              <w:rPr>
                <w:sz w:val="28"/>
              </w:rPr>
              <w:t>標準時間：以每年1月1日至12月底之事實為準。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sz w:val="28"/>
              </w:rPr>
              <w:t>＊</w:t>
            </w:r>
            <w:r w:rsidRPr="00290654">
              <w:rPr>
                <w:spacing w:val="-4"/>
                <w:sz w:val="28"/>
              </w:rPr>
              <w:t>統計</w:t>
            </w:r>
            <w:r w:rsidRPr="00290654">
              <w:rPr>
                <w:sz w:val="28"/>
              </w:rPr>
              <w:t>項目定義：</w:t>
            </w:r>
          </w:p>
          <w:p w:rsidR="00CF098E" w:rsidRPr="00290654" w:rsidRDefault="006069B4">
            <w:pPr>
              <w:pStyle w:val="Standard"/>
              <w:spacing w:line="360" w:lineRule="exact"/>
              <w:ind w:left="760" w:hanging="280"/>
              <w:jc w:val="both"/>
            </w:pPr>
            <w:r w:rsidRPr="00290654">
              <w:rPr>
                <w:sz w:val="28"/>
              </w:rPr>
              <w:t>(一)轄區總人口數：依</w:t>
            </w:r>
            <w:r w:rsidR="00C96E71" w:rsidRPr="00290654">
              <w:rPr>
                <w:rFonts w:hint="eastAsia"/>
                <w:sz w:val="28"/>
              </w:rPr>
              <w:t>據</w:t>
            </w:r>
            <w:r w:rsidRPr="00290654">
              <w:rPr>
                <w:sz w:val="28"/>
              </w:rPr>
              <w:t>內政部統計之桃園市當年底總人口數。</w:t>
            </w:r>
          </w:p>
          <w:p w:rsidR="00CF098E" w:rsidRPr="00290654" w:rsidRDefault="006069B4">
            <w:pPr>
              <w:pStyle w:val="Standard"/>
              <w:spacing w:line="360" w:lineRule="exact"/>
              <w:ind w:left="760" w:hanging="28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(二)目前管理個案數：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1.上年：前一年</w:t>
            </w:r>
            <w:r w:rsidR="009A6D11" w:rsidRPr="00290654">
              <w:rPr>
                <w:rFonts w:hint="eastAsia"/>
                <w:sz w:val="28"/>
              </w:rPr>
              <w:t>度</w:t>
            </w:r>
            <w:r w:rsidRPr="00290654">
              <w:rPr>
                <w:sz w:val="28"/>
              </w:rPr>
              <w:t>12月31日衛生局(所)列冊追蹤照護之精神病人數。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2.本年：</w:t>
            </w:r>
            <w:r w:rsidR="009A6D11" w:rsidRPr="00290654">
              <w:rPr>
                <w:rFonts w:hint="eastAsia"/>
                <w:sz w:val="28"/>
              </w:rPr>
              <w:t>該</w:t>
            </w:r>
            <w:r w:rsidRPr="00290654">
              <w:rPr>
                <w:sz w:val="28"/>
              </w:rPr>
              <w:t>年</w:t>
            </w:r>
            <w:r w:rsidR="009A6D11" w:rsidRPr="00290654">
              <w:rPr>
                <w:rFonts w:hint="eastAsia"/>
                <w:sz w:val="28"/>
              </w:rPr>
              <w:t>度</w:t>
            </w:r>
            <w:r w:rsidRPr="00290654">
              <w:rPr>
                <w:sz w:val="28"/>
              </w:rPr>
              <w:t>12月31日衛生局(所)列冊追蹤照護之精神病人數。</w:t>
            </w:r>
          </w:p>
          <w:p w:rsidR="0026553C" w:rsidRDefault="006069B4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(三)領具精神障礙手冊/證明人數：領具身心障礙者舊制障礙類別“慢性精神</w:t>
            </w:r>
          </w:p>
          <w:p w:rsidR="0026553C" w:rsidRDefault="0026553C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</w:t>
            </w:r>
            <w:r w:rsidR="006069B4" w:rsidRPr="00290654">
              <w:rPr>
                <w:sz w:val="28"/>
              </w:rPr>
              <w:t>病”、新制鑑定診斷碼ICD9 291-298</w:t>
            </w:r>
            <w:r w:rsidR="00C96E71" w:rsidRPr="00290654">
              <w:rPr>
                <w:rFonts w:hint="eastAsia"/>
                <w:sz w:val="28"/>
              </w:rPr>
              <w:t>、</w:t>
            </w:r>
          </w:p>
          <w:p w:rsidR="0026553C" w:rsidRDefault="0026553C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</w:t>
            </w:r>
            <w:r w:rsidR="00C96E71" w:rsidRPr="00290654">
              <w:rPr>
                <w:rFonts w:hint="eastAsia"/>
                <w:sz w:val="28"/>
              </w:rPr>
              <w:t>ICD-10[精神、行為和神經發展疾患]F01-</w:t>
            </w:r>
          </w:p>
          <w:p w:rsidR="00CF098E" w:rsidRPr="00290654" w:rsidRDefault="00C96E71" w:rsidP="0026553C">
            <w:pPr>
              <w:pStyle w:val="Standard"/>
              <w:spacing w:line="360" w:lineRule="exact"/>
              <w:ind w:leftChars="100" w:left="240" w:firstLineChars="1635" w:firstLine="4578"/>
              <w:jc w:val="both"/>
            </w:pPr>
            <w:r w:rsidRPr="00290654">
              <w:rPr>
                <w:rFonts w:hint="eastAsia"/>
                <w:sz w:val="28"/>
              </w:rPr>
              <w:t>F99之人數。</w:t>
            </w:r>
          </w:p>
          <w:p w:rsidR="0026553C" w:rsidRDefault="006069B4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(四)管理個案分級人數：指依據「精神疾病患者社區家訪要點」之分級標</w:t>
            </w:r>
          </w:p>
          <w:p w:rsidR="0026553C" w:rsidRDefault="006069B4" w:rsidP="0026553C">
            <w:pPr>
              <w:pStyle w:val="Standard"/>
              <w:spacing w:line="360" w:lineRule="exact"/>
              <w:ind w:leftChars="100" w:left="240" w:firstLineChars="1200" w:firstLine="3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準，各級病人人數。各級人數相加應等於本年目前</w:t>
            </w:r>
          </w:p>
          <w:p w:rsidR="00CF098E" w:rsidRPr="00290654" w:rsidRDefault="006069B4" w:rsidP="0026553C">
            <w:pPr>
              <w:pStyle w:val="Standard"/>
              <w:spacing w:line="360" w:lineRule="exact"/>
              <w:ind w:leftChars="100" w:left="240" w:firstLineChars="1200" w:firstLine="3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管理個案數。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1.一級對象：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firstLine="104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(1)新收案三個月內。</w:t>
            </w:r>
          </w:p>
          <w:p w:rsidR="0026553C" w:rsidRDefault="006069B4" w:rsidP="006D3C09">
            <w:pPr>
              <w:pStyle w:val="Standard"/>
              <w:spacing w:line="360" w:lineRule="exact"/>
              <w:ind w:left="1540" w:hanging="50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(2)出院追蹤三個月內(含經強制鑑定或強制住院出院後之精神疾病嚴重</w:t>
            </w:r>
          </w:p>
          <w:p w:rsidR="00CF098E" w:rsidRPr="00290654" w:rsidRDefault="006D3C09" w:rsidP="006D3C09">
            <w:pPr>
              <w:pStyle w:val="Standard"/>
              <w:tabs>
                <w:tab w:val="left" w:pos="9912"/>
              </w:tabs>
              <w:spacing w:line="360" w:lineRule="exact"/>
              <w:ind w:leftChars="-54" w:left="-130" w:firstLineChars="32" w:firstLine="90"/>
              <w:jc w:val="both"/>
            </w:pPr>
            <w:r>
              <w:rPr>
                <w:rFonts w:hint="eastAsia"/>
                <w:sz w:val="28"/>
              </w:rPr>
              <w:t xml:space="preserve">           </w:t>
            </w:r>
            <w:r w:rsidR="006069B4" w:rsidRPr="00290654">
              <w:rPr>
                <w:sz w:val="28"/>
              </w:rPr>
              <w:t>病人)。</w:t>
            </w:r>
          </w:p>
          <w:p w:rsidR="006D3C09" w:rsidRDefault="006069B4" w:rsidP="006D3C09">
            <w:pPr>
              <w:pStyle w:val="Standard"/>
              <w:spacing w:line="360" w:lineRule="exact"/>
              <w:ind w:left="1540" w:hanging="50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(3)社區精神病患訪視追蹤紀錄中之活性症狀干擾性四分以上之精神</w:t>
            </w:r>
          </w:p>
          <w:p w:rsidR="00CF098E" w:rsidRPr="00290654" w:rsidRDefault="006D3C09" w:rsidP="006D3C09">
            <w:pPr>
              <w:pStyle w:val="Standard"/>
              <w:spacing w:line="360" w:lineRule="exact"/>
              <w:ind w:left="1540" w:hanging="50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</w:t>
            </w:r>
            <w:r w:rsidR="006069B4" w:rsidRPr="00290654">
              <w:rPr>
                <w:sz w:val="28"/>
              </w:rPr>
              <w:t>病患。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left="1643" w:hanging="470"/>
              <w:jc w:val="both"/>
              <w:rPr>
                <w:sz w:val="28"/>
              </w:rPr>
            </w:pPr>
            <w:r w:rsidRPr="00290654">
              <w:rPr>
                <w:sz w:val="28"/>
              </w:rPr>
              <w:lastRenderedPageBreak/>
              <w:t>(4)個案現況評分欄其活性症狀干擾性、社區生活功能障礙、家屬對患者照顧之態度心理問題、醫療</w:t>
            </w:r>
            <w:r w:rsidR="00C15245" w:rsidRPr="00290654">
              <w:rPr>
                <w:rFonts w:hint="eastAsia"/>
                <w:sz w:val="28"/>
              </w:rPr>
              <w:t>上的</w:t>
            </w:r>
            <w:r w:rsidRPr="00290654">
              <w:rPr>
                <w:sz w:val="28"/>
              </w:rPr>
              <w:t>問題等四項總分二十分以上之精神病患。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122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(5)危險行為處理後,三個月內個案。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122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(6)由各區督導會討論決定。</w:t>
            </w:r>
          </w:p>
          <w:p w:rsidR="00CF098E" w:rsidRPr="00290654" w:rsidRDefault="006069B4" w:rsidP="006D3C09">
            <w:pPr>
              <w:pStyle w:val="Standard"/>
              <w:numPr>
                <w:ilvl w:val="0"/>
                <w:numId w:val="8"/>
              </w:numPr>
              <w:spacing w:line="360" w:lineRule="exact"/>
              <w:ind w:left="1670" w:hanging="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照護間隔：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149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(1)二星期內訪視第一次。</w:t>
            </w:r>
          </w:p>
          <w:p w:rsidR="00CF098E" w:rsidRPr="00290654" w:rsidRDefault="006069B4">
            <w:pPr>
              <w:pStyle w:val="Standard"/>
              <w:spacing w:line="360" w:lineRule="exact"/>
              <w:ind w:firstLine="149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(2)前三個月每個月內訪視一次。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2.二級對象：</w:t>
            </w:r>
          </w:p>
          <w:p w:rsidR="00CF098E" w:rsidRPr="00290654" w:rsidRDefault="006069B4">
            <w:pPr>
              <w:pStyle w:val="Standard"/>
              <w:spacing w:line="360" w:lineRule="exact"/>
              <w:ind w:left="1654" w:hanging="454"/>
              <w:jc w:val="both"/>
            </w:pPr>
            <w:r w:rsidRPr="00290654">
              <w:rPr>
                <w:sz w:val="28"/>
              </w:rPr>
              <w:t>(1)一級對象(1)(2)(5)項滿三個月以上。</w:t>
            </w:r>
          </w:p>
          <w:p w:rsidR="006D3C09" w:rsidRDefault="006069B4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(2)社區精神病患訪視追蹤紀錄中之活性症狀干擾性三分以上之精神</w:t>
            </w:r>
          </w:p>
          <w:p w:rsidR="00CF098E" w:rsidRPr="00290654" w:rsidRDefault="006D3C09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</w:t>
            </w:r>
            <w:r w:rsidR="006069B4" w:rsidRPr="00290654">
              <w:rPr>
                <w:sz w:val="28"/>
              </w:rPr>
              <w:t>病患。</w:t>
            </w:r>
          </w:p>
          <w:p w:rsidR="00CF098E" w:rsidRPr="00290654" w:rsidRDefault="006069B4" w:rsidP="006D3C09">
            <w:pPr>
              <w:pStyle w:val="Standard"/>
              <w:tabs>
                <w:tab w:val="left" w:pos="1553"/>
              </w:tabs>
              <w:spacing w:line="360" w:lineRule="exact"/>
              <w:ind w:left="1661" w:hanging="470"/>
              <w:jc w:val="both"/>
            </w:pPr>
            <w:r w:rsidRPr="00290654">
              <w:rPr>
                <w:sz w:val="28"/>
              </w:rPr>
              <w:t>(3)個案現況評分欄其活性症狀干擾性、社區生活功能障礙、家屬對患</w:t>
            </w:r>
            <w:r w:rsidR="006D3C09">
              <w:rPr>
                <w:rFonts w:hint="eastAsia"/>
                <w:sz w:val="28"/>
              </w:rPr>
              <w:t xml:space="preserve"> </w:t>
            </w:r>
            <w:r w:rsidRPr="00290654">
              <w:rPr>
                <w:sz w:val="28"/>
              </w:rPr>
              <w:t>者照顧之態度心理問題、醫療上的問題等四項總分十五分以上之精神病患。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654" w:hanging="45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(4)由各區督導會討論決定。</w:t>
            </w:r>
          </w:p>
          <w:p w:rsidR="00CF098E" w:rsidRPr="00290654" w:rsidRDefault="006069B4" w:rsidP="006D3C09">
            <w:pPr>
              <w:pStyle w:val="Standard"/>
              <w:numPr>
                <w:ilvl w:val="0"/>
                <w:numId w:val="1"/>
              </w:numPr>
              <w:spacing w:line="360" w:lineRule="exact"/>
              <w:ind w:left="1670" w:hanging="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照護間隔：三個月訪視一次。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3.三級對象：</w:t>
            </w:r>
          </w:p>
          <w:p w:rsidR="00CF098E" w:rsidRPr="00290654" w:rsidRDefault="006069B4">
            <w:pPr>
              <w:pStyle w:val="Standard"/>
              <w:spacing w:line="360" w:lineRule="exact"/>
              <w:ind w:left="1654" w:hanging="454"/>
              <w:jc w:val="both"/>
            </w:pPr>
            <w:r w:rsidRPr="00290654">
              <w:rPr>
                <w:sz w:val="28"/>
              </w:rPr>
              <w:t>(1)二級對象(1)項追蹤第六個月以上。</w:t>
            </w:r>
          </w:p>
          <w:p w:rsidR="006D3C09" w:rsidRDefault="006069B4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(2)社區精神病患訪視追蹤紀錄中之活性症狀干擾性二分以上之精神</w:t>
            </w:r>
          </w:p>
          <w:p w:rsidR="00CF098E" w:rsidRPr="00290654" w:rsidRDefault="006D3C09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</w:t>
            </w:r>
            <w:r w:rsidR="006069B4" w:rsidRPr="00290654">
              <w:rPr>
                <w:sz w:val="28"/>
              </w:rPr>
              <w:t>病患。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left="1670" w:hanging="450"/>
              <w:jc w:val="both"/>
            </w:pPr>
            <w:r w:rsidRPr="00290654">
              <w:rPr>
                <w:sz w:val="28"/>
              </w:rPr>
              <w:t>(3)個案現況評分欄其活性症狀干擾性、社區生活功能障礙、家屬對患者照顧之態度心理問題、醫療上的問題等四項總分八分以上之精神病患。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654" w:hanging="45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(4)由各區督導會討論決定。</w:t>
            </w:r>
          </w:p>
          <w:p w:rsidR="00CF098E" w:rsidRPr="00290654" w:rsidRDefault="006069B4" w:rsidP="006D3C09">
            <w:pPr>
              <w:pStyle w:val="Standard"/>
              <w:numPr>
                <w:ilvl w:val="0"/>
                <w:numId w:val="1"/>
              </w:numPr>
              <w:spacing w:line="360" w:lineRule="exact"/>
              <w:ind w:left="1670" w:hanging="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照護間隔：六個月訪視一次。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4.四級照護對象：</w:t>
            </w:r>
          </w:p>
          <w:p w:rsidR="006D3C09" w:rsidRDefault="006069B4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(1)社區精神病患訪視追蹤紀錄中之活性症狀干擾性一分以上之精神</w:t>
            </w:r>
          </w:p>
          <w:p w:rsidR="00CF098E" w:rsidRPr="00290654" w:rsidRDefault="006D3C09">
            <w:pPr>
              <w:pStyle w:val="Standard"/>
              <w:spacing w:line="360" w:lineRule="exact"/>
              <w:ind w:left="1522" w:hanging="32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</w:t>
            </w:r>
            <w:r w:rsidR="006069B4" w:rsidRPr="00290654">
              <w:rPr>
                <w:sz w:val="28"/>
              </w:rPr>
              <w:t>病患。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left="1670" w:hanging="45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(2)個案現況評分欄其活性症狀干擾性、社區生活功能障礙、家屬對患者照顧之態度心理問題、醫療上的問題等四項總分四分以上之精神病患。</w:t>
            </w:r>
          </w:p>
          <w:p w:rsidR="00CF098E" w:rsidRPr="00290654" w:rsidRDefault="006069B4" w:rsidP="006D3C09">
            <w:pPr>
              <w:pStyle w:val="Standard"/>
              <w:numPr>
                <w:ilvl w:val="0"/>
                <w:numId w:val="1"/>
              </w:numPr>
              <w:spacing w:line="360" w:lineRule="exact"/>
              <w:ind w:left="1670" w:hanging="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照護間隔：一年訪視一次。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1360" w:hanging="398"/>
              <w:jc w:val="both"/>
            </w:pPr>
            <w:r w:rsidRPr="00290654">
              <w:rPr>
                <w:sz w:val="28"/>
              </w:rPr>
              <w:t>5.五級照護對象：特殊個案，精神醫療無法接觸，但有干擾行為者。</w:t>
            </w:r>
          </w:p>
          <w:p w:rsidR="00CF098E" w:rsidRPr="00290654" w:rsidRDefault="006069B4" w:rsidP="006D3C09">
            <w:pPr>
              <w:pStyle w:val="Standard"/>
              <w:numPr>
                <w:ilvl w:val="0"/>
                <w:numId w:val="1"/>
              </w:numPr>
              <w:spacing w:line="360" w:lineRule="exact"/>
              <w:ind w:left="1670" w:hanging="360"/>
              <w:jc w:val="both"/>
              <w:rPr>
                <w:sz w:val="28"/>
              </w:rPr>
            </w:pPr>
            <w:r w:rsidRPr="00290654">
              <w:rPr>
                <w:sz w:val="28"/>
              </w:rPr>
              <w:t>照護間隔：督導會議討論後決定。</w:t>
            </w:r>
          </w:p>
          <w:p w:rsidR="006D3C09" w:rsidRDefault="006069B4" w:rsidP="006D3C09">
            <w:pPr>
              <w:pStyle w:val="Standard"/>
              <w:spacing w:line="360" w:lineRule="exact"/>
              <w:ind w:left="2390" w:hanging="194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(五)訪員人數：指衛生局(所)參與追蹤照護精神病人之工作人員數(含公共衛</w:t>
            </w:r>
          </w:p>
          <w:p w:rsidR="00CF098E" w:rsidRPr="00290654" w:rsidRDefault="006D3C09" w:rsidP="006D3C09">
            <w:pPr>
              <w:pStyle w:val="Standard"/>
              <w:spacing w:line="360" w:lineRule="exact"/>
              <w:ind w:left="2390" w:hanging="1980"/>
              <w:jc w:val="both"/>
            </w:pPr>
            <w:r>
              <w:rPr>
                <w:rFonts w:hint="eastAsia"/>
                <w:sz w:val="28"/>
              </w:rPr>
              <w:t xml:space="preserve">              </w:t>
            </w:r>
            <w:r w:rsidR="006069B4" w:rsidRPr="00290654">
              <w:rPr>
                <w:sz w:val="28"/>
              </w:rPr>
              <w:t>生</w:t>
            </w:r>
            <w:r w:rsidR="00C96E71" w:rsidRPr="00290654">
              <w:rPr>
                <w:rFonts w:hint="eastAsia"/>
                <w:sz w:val="28"/>
              </w:rPr>
              <w:t>護理師</w:t>
            </w:r>
            <w:r w:rsidR="006069B4" w:rsidRPr="00290654">
              <w:rPr>
                <w:sz w:val="28"/>
              </w:rPr>
              <w:t>、</w:t>
            </w:r>
            <w:r w:rsidR="00C96E71" w:rsidRPr="00290654">
              <w:rPr>
                <w:rFonts w:hint="eastAsia"/>
                <w:sz w:val="28"/>
              </w:rPr>
              <w:t>社區關懷訪視員</w:t>
            </w:r>
            <w:r w:rsidR="00C96E71" w:rsidRPr="00290654">
              <w:rPr>
                <w:sz w:val="28"/>
              </w:rPr>
              <w:t>、</w:t>
            </w:r>
            <w:r w:rsidR="00C96E71" w:rsidRPr="00290654">
              <w:rPr>
                <w:rFonts w:hint="eastAsia"/>
                <w:sz w:val="28"/>
              </w:rPr>
              <w:t>心理</w:t>
            </w:r>
            <w:r w:rsidR="006069B4" w:rsidRPr="00290654">
              <w:rPr>
                <w:sz w:val="28"/>
              </w:rPr>
              <w:t>衛生</w:t>
            </w:r>
            <w:r w:rsidR="00C96E71" w:rsidRPr="00290654">
              <w:rPr>
                <w:rFonts w:hint="eastAsia"/>
                <w:sz w:val="28"/>
              </w:rPr>
              <w:t>志工</w:t>
            </w:r>
            <w:r w:rsidR="006069B4" w:rsidRPr="00290654">
              <w:rPr>
                <w:sz w:val="28"/>
              </w:rPr>
              <w:t>等)，並區分訪員性別人數。</w:t>
            </w:r>
          </w:p>
          <w:p w:rsidR="006D3C09" w:rsidRDefault="006069B4">
            <w:pPr>
              <w:pStyle w:val="Standard"/>
              <w:spacing w:line="360" w:lineRule="exact"/>
              <w:ind w:left="2906" w:hanging="2428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(六)嚴重病人人數：指經精神專科醫師診斷確定為精神疾病嚴重病人年底累</w:t>
            </w:r>
          </w:p>
          <w:p w:rsidR="00CF098E" w:rsidRPr="00290654" w:rsidRDefault="006D3C09">
            <w:pPr>
              <w:pStyle w:val="Standard"/>
              <w:spacing w:line="360" w:lineRule="exact"/>
              <w:ind w:left="2906" w:hanging="2428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</w:t>
            </w:r>
            <w:r w:rsidR="006069B4" w:rsidRPr="00290654">
              <w:rPr>
                <w:sz w:val="28"/>
              </w:rPr>
              <w:t>計人數，並區分嚴重病人性別人數。</w:t>
            </w:r>
          </w:p>
          <w:p w:rsidR="006D3C09" w:rsidRDefault="006069B4">
            <w:pPr>
              <w:pStyle w:val="Standard"/>
              <w:spacing w:line="360" w:lineRule="exact"/>
              <w:ind w:left="2950" w:hanging="2470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(七)訪視人次：指精神衛生相關工作人員訪視精神病人人次(含家訪、面訪及</w:t>
            </w:r>
          </w:p>
          <w:p w:rsidR="00CF098E" w:rsidRDefault="006D3C09">
            <w:pPr>
              <w:pStyle w:val="Standard"/>
              <w:spacing w:line="360" w:lineRule="exact"/>
              <w:ind w:left="2950" w:hanging="247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</w:t>
            </w:r>
            <w:r w:rsidR="006069B4" w:rsidRPr="00290654">
              <w:rPr>
                <w:sz w:val="28"/>
              </w:rPr>
              <w:t>電訪等)。</w:t>
            </w:r>
          </w:p>
          <w:p w:rsidR="006D3C09" w:rsidRPr="00290654" w:rsidRDefault="006D3C09">
            <w:pPr>
              <w:pStyle w:val="Standard"/>
              <w:spacing w:line="360" w:lineRule="exact"/>
              <w:ind w:left="2950" w:hanging="2470"/>
              <w:jc w:val="both"/>
            </w:pPr>
          </w:p>
          <w:p w:rsidR="00CF098E" w:rsidRPr="00290654" w:rsidRDefault="006069B4" w:rsidP="006D3C09">
            <w:pPr>
              <w:pStyle w:val="Standard"/>
              <w:spacing w:line="360" w:lineRule="exact"/>
              <w:ind w:left="3650" w:hanging="3172"/>
              <w:jc w:val="both"/>
              <w:rPr>
                <w:sz w:val="28"/>
              </w:rPr>
            </w:pPr>
            <w:r w:rsidRPr="00290654">
              <w:rPr>
                <w:sz w:val="28"/>
              </w:rPr>
              <w:lastRenderedPageBreak/>
              <w:t>(八)協助緊急處置人數：依據精神衛生法第</w:t>
            </w:r>
            <w:r w:rsidR="009D34BE">
              <w:rPr>
                <w:rFonts w:hint="eastAsia"/>
                <w:sz w:val="28"/>
              </w:rPr>
              <w:t>36</w:t>
            </w:r>
            <w:r w:rsidRPr="00290654">
              <w:rPr>
                <w:sz w:val="28"/>
              </w:rPr>
              <w:t>條提供嚴重病人緊急處置人數(非緊急安置)，並區分緊急處置病人之性別人數。</w:t>
            </w:r>
          </w:p>
          <w:p w:rsidR="006D3C09" w:rsidRDefault="006069B4">
            <w:pPr>
              <w:pStyle w:val="Standard"/>
              <w:spacing w:line="360" w:lineRule="exact"/>
              <w:ind w:left="3468" w:hanging="2988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(九)協助病人就醫次數：指衛生局(所)工作人員協助精神病人就醫治療次</w:t>
            </w:r>
          </w:p>
          <w:p w:rsidR="00CF098E" w:rsidRPr="00290654" w:rsidRDefault="006D3C09">
            <w:pPr>
              <w:pStyle w:val="Standard"/>
              <w:spacing w:line="360" w:lineRule="exact"/>
              <w:ind w:left="3468" w:hanging="2988"/>
              <w:jc w:val="both"/>
            </w:pPr>
            <w:r>
              <w:rPr>
                <w:rFonts w:hint="eastAsia"/>
                <w:sz w:val="28"/>
              </w:rPr>
              <w:t xml:space="preserve">                      </w:t>
            </w:r>
            <w:r w:rsidR="006069B4" w:rsidRPr="00290654">
              <w:rPr>
                <w:sz w:val="28"/>
              </w:rPr>
              <w:t>數，並區分協助就醫病人之性別人數。</w:t>
            </w:r>
          </w:p>
          <w:p w:rsidR="006D3C09" w:rsidRDefault="006069B4">
            <w:pPr>
              <w:pStyle w:val="Standard"/>
              <w:spacing w:line="360" w:lineRule="exact"/>
              <w:ind w:left="4320" w:hanging="384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(十)會商選定指定保護人</w:t>
            </w:r>
            <w:r w:rsidR="00C96E71" w:rsidRPr="00290654">
              <w:rPr>
                <w:rFonts w:hint="eastAsia"/>
                <w:sz w:val="28"/>
              </w:rPr>
              <w:t>人</w:t>
            </w:r>
            <w:r w:rsidRPr="00290654">
              <w:rPr>
                <w:sz w:val="28"/>
              </w:rPr>
              <w:t>次數：指依精神衛生法及其相關規定，經衛生局</w:t>
            </w:r>
          </w:p>
          <w:p w:rsidR="006D3C09" w:rsidRDefault="006D3C09">
            <w:pPr>
              <w:pStyle w:val="Standard"/>
              <w:spacing w:line="360" w:lineRule="exact"/>
              <w:ind w:left="4320" w:hanging="384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</w:t>
            </w:r>
            <w:r w:rsidR="006069B4" w:rsidRPr="00290654">
              <w:rPr>
                <w:sz w:val="28"/>
              </w:rPr>
              <w:t>會商選定指定保護人</w:t>
            </w:r>
            <w:r w:rsidR="00C96E71" w:rsidRPr="00290654">
              <w:rPr>
                <w:rFonts w:hint="eastAsia"/>
                <w:sz w:val="28"/>
              </w:rPr>
              <w:t>人</w:t>
            </w:r>
            <w:r w:rsidR="006069B4" w:rsidRPr="00290654">
              <w:rPr>
                <w:sz w:val="28"/>
              </w:rPr>
              <w:t>次數，並區分保護</w:t>
            </w:r>
          </w:p>
          <w:p w:rsidR="00CF098E" w:rsidRPr="00290654" w:rsidRDefault="006D3C09">
            <w:pPr>
              <w:pStyle w:val="Standard"/>
              <w:spacing w:line="360" w:lineRule="exact"/>
              <w:ind w:left="4320" w:hanging="384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</w:t>
            </w:r>
            <w:r w:rsidR="006069B4" w:rsidRPr="00290654">
              <w:rPr>
                <w:sz w:val="28"/>
              </w:rPr>
              <w:t>人性別人數。</w:t>
            </w:r>
          </w:p>
          <w:p w:rsidR="006D3C09" w:rsidRDefault="006069B4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(十一)指定保護人</w:t>
            </w:r>
            <w:r w:rsidR="00C96E71" w:rsidRPr="00290654">
              <w:rPr>
                <w:rFonts w:hint="eastAsia"/>
                <w:sz w:val="28"/>
              </w:rPr>
              <w:t>人</w:t>
            </w:r>
            <w:r w:rsidRPr="00290654">
              <w:rPr>
                <w:sz w:val="28"/>
              </w:rPr>
              <w:t>次數：指依精神衛生法及其相關規定，指定精神病人保</w:t>
            </w:r>
          </w:p>
          <w:p w:rsidR="00CF098E" w:rsidRPr="00290654" w:rsidRDefault="006D3C09">
            <w:pPr>
              <w:pStyle w:val="Standard"/>
              <w:spacing w:line="360" w:lineRule="exact"/>
              <w:ind w:left="3480" w:hanging="300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</w:t>
            </w:r>
            <w:r w:rsidR="006069B4" w:rsidRPr="00290654">
              <w:rPr>
                <w:sz w:val="28"/>
              </w:rPr>
              <w:t>護人</w:t>
            </w:r>
            <w:r w:rsidR="00C96E71" w:rsidRPr="00290654">
              <w:rPr>
                <w:rFonts w:hint="eastAsia"/>
                <w:sz w:val="28"/>
              </w:rPr>
              <w:t>人</w:t>
            </w:r>
            <w:r w:rsidR="006069B4" w:rsidRPr="00290654">
              <w:rPr>
                <w:sz w:val="28"/>
              </w:rPr>
              <w:t>次數，並區分保護人性別人數。</w:t>
            </w:r>
          </w:p>
          <w:p w:rsidR="006D3C09" w:rsidRDefault="006069B4">
            <w:pPr>
              <w:pStyle w:val="Standard"/>
              <w:spacing w:line="360" w:lineRule="exact"/>
              <w:ind w:left="4098" w:hanging="3618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(十二)指定精神醫療機構數：指經市政府指定公告辦理精神疾病嚴重病人強</w:t>
            </w:r>
          </w:p>
          <w:p w:rsidR="00CF098E" w:rsidRPr="00290654" w:rsidRDefault="006D3C09" w:rsidP="006D3C09">
            <w:pPr>
              <w:pStyle w:val="Standard"/>
              <w:spacing w:line="360" w:lineRule="exact"/>
              <w:ind w:left="4098" w:rightChars="-45" w:right="-108" w:hanging="3618"/>
              <w:jc w:val="both"/>
            </w:pPr>
            <w:r>
              <w:rPr>
                <w:rFonts w:hint="eastAsia"/>
                <w:sz w:val="28"/>
              </w:rPr>
              <w:t xml:space="preserve">                          </w:t>
            </w:r>
            <w:r w:rsidR="006069B4" w:rsidRPr="00290654">
              <w:rPr>
                <w:sz w:val="28"/>
              </w:rPr>
              <w:t>制住院及強制社區治療等業務之精神醫療機構。</w:t>
            </w:r>
          </w:p>
          <w:p w:rsidR="006D3C09" w:rsidRDefault="006069B4">
            <w:pPr>
              <w:pStyle w:val="Standard"/>
              <w:spacing w:line="360" w:lineRule="exact"/>
              <w:ind w:left="4303" w:hanging="3828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(十三)指定精神</w:t>
            </w:r>
            <w:r w:rsidR="00C96E71" w:rsidRPr="00290654">
              <w:rPr>
                <w:rFonts w:hint="eastAsia"/>
                <w:sz w:val="28"/>
              </w:rPr>
              <w:t>科</w:t>
            </w:r>
            <w:r w:rsidRPr="00290654">
              <w:rPr>
                <w:sz w:val="28"/>
              </w:rPr>
              <w:t>專科醫師人數：依指定精神醫療機構管理辦法第6條指定精</w:t>
            </w:r>
            <w:r w:rsidR="006D3C09">
              <w:rPr>
                <w:rFonts w:hint="eastAsia"/>
                <w:sz w:val="28"/>
              </w:rPr>
              <w:t xml:space="preserve"> </w:t>
            </w:r>
          </w:p>
          <w:p w:rsidR="006D3C09" w:rsidRDefault="006D3C09">
            <w:pPr>
              <w:pStyle w:val="Standard"/>
              <w:spacing w:line="360" w:lineRule="exact"/>
              <w:ind w:left="4303" w:hanging="3828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</w:t>
            </w:r>
            <w:r w:rsidR="006069B4" w:rsidRPr="00290654">
              <w:rPr>
                <w:sz w:val="28"/>
              </w:rPr>
              <w:t>神</w:t>
            </w:r>
            <w:r w:rsidR="00C96E71" w:rsidRPr="00290654">
              <w:rPr>
                <w:rFonts w:hint="eastAsia"/>
                <w:sz w:val="28"/>
              </w:rPr>
              <w:t>科</w:t>
            </w:r>
            <w:r w:rsidR="006069B4" w:rsidRPr="00290654">
              <w:rPr>
                <w:sz w:val="28"/>
              </w:rPr>
              <w:t>專科醫師人數，並區分指定精神</w:t>
            </w:r>
            <w:r w:rsidR="00C96E71" w:rsidRPr="00290654">
              <w:rPr>
                <w:rFonts w:hint="eastAsia"/>
                <w:sz w:val="28"/>
              </w:rPr>
              <w:t>科</w:t>
            </w:r>
            <w:r w:rsidR="006069B4" w:rsidRPr="00290654">
              <w:rPr>
                <w:sz w:val="28"/>
              </w:rPr>
              <w:t>專</w:t>
            </w:r>
          </w:p>
          <w:p w:rsidR="00CF098E" w:rsidRPr="00290654" w:rsidRDefault="006D3C09">
            <w:pPr>
              <w:pStyle w:val="Standard"/>
              <w:spacing w:line="360" w:lineRule="exact"/>
              <w:ind w:left="4303" w:hanging="3828"/>
              <w:jc w:val="both"/>
            </w:pPr>
            <w:r>
              <w:rPr>
                <w:rFonts w:hint="eastAsia"/>
                <w:sz w:val="28"/>
              </w:rPr>
              <w:t xml:space="preserve">                              </w:t>
            </w:r>
            <w:r w:rsidR="006069B4" w:rsidRPr="00290654">
              <w:rPr>
                <w:sz w:val="28"/>
              </w:rPr>
              <w:t>科醫師性別人數。</w:t>
            </w:r>
          </w:p>
          <w:p w:rsidR="006D3C09" w:rsidRDefault="006069B4">
            <w:pPr>
              <w:pStyle w:val="Standard"/>
              <w:spacing w:line="360" w:lineRule="exact"/>
              <w:ind w:left="3760" w:hanging="3282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(十四)一般民眾宣導活動：指針對一般民眾之精神衛生教育宣導活動人次及</w:t>
            </w:r>
          </w:p>
          <w:p w:rsidR="00CF098E" w:rsidRPr="00290654" w:rsidRDefault="006D3C09">
            <w:pPr>
              <w:pStyle w:val="Standard"/>
              <w:spacing w:line="360" w:lineRule="exact"/>
              <w:ind w:left="3760" w:hanging="3282"/>
              <w:jc w:val="both"/>
            </w:pPr>
            <w:r>
              <w:rPr>
                <w:rFonts w:hint="eastAsia"/>
                <w:sz w:val="28"/>
              </w:rPr>
              <w:t xml:space="preserve">                        </w:t>
            </w:r>
            <w:r w:rsidR="006069B4" w:rsidRPr="00290654">
              <w:rPr>
                <w:sz w:val="28"/>
              </w:rPr>
              <w:t>場次。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left="3920" w:hanging="3440"/>
              <w:jc w:val="both"/>
            </w:pPr>
            <w:r w:rsidRPr="00290654">
              <w:rPr>
                <w:sz w:val="28"/>
              </w:rPr>
              <w:t>(十五)工作人員在職訓練：指衛生局(所)工作人員參加精神衛生相關訓練活動人次及場次。</w:t>
            </w:r>
          </w:p>
          <w:p w:rsidR="00CF098E" w:rsidRPr="00290654" w:rsidRDefault="006069B4" w:rsidP="006D3C09">
            <w:pPr>
              <w:pStyle w:val="Standard"/>
              <w:spacing w:line="360" w:lineRule="exact"/>
              <w:ind w:left="4226" w:hanging="3748"/>
              <w:jc w:val="both"/>
            </w:pPr>
            <w:r w:rsidRPr="00290654">
              <w:rPr>
                <w:sz w:val="28"/>
              </w:rPr>
              <w:t>(十六)相關基層人員研習會：指針對基層工作人員如教師、村里鄰長等所辦理之精神衛生相關研討會、工作坊等活動人次及場次。</w:t>
            </w:r>
          </w:p>
          <w:p w:rsidR="00CF098E" w:rsidRPr="00290654" w:rsidRDefault="006069B4">
            <w:pPr>
              <w:pStyle w:val="Standard"/>
              <w:spacing w:line="360" w:lineRule="exact"/>
              <w:ind w:left="760" w:hanging="280"/>
              <w:jc w:val="both"/>
            </w:pPr>
            <w:r w:rsidRPr="00290654">
              <w:rPr>
                <w:sz w:val="28"/>
              </w:rPr>
              <w:t>(十七)工作協調會議</w:t>
            </w:r>
            <w:r w:rsidR="00C15245" w:rsidRPr="00290654">
              <w:rPr>
                <w:rFonts w:hint="eastAsia"/>
                <w:sz w:val="28"/>
              </w:rPr>
              <w:t>(次)</w:t>
            </w:r>
            <w:r w:rsidRPr="00290654">
              <w:rPr>
                <w:sz w:val="28"/>
              </w:rPr>
              <w:t>：指機構間協調連繫會議次數。</w:t>
            </w:r>
          </w:p>
          <w:p w:rsidR="006D3C09" w:rsidRDefault="006069B4">
            <w:pPr>
              <w:pStyle w:val="Standard"/>
              <w:spacing w:line="360" w:lineRule="exact"/>
              <w:ind w:left="3214" w:hanging="2736"/>
              <w:jc w:val="both"/>
              <w:rPr>
                <w:sz w:val="28"/>
              </w:rPr>
            </w:pPr>
            <w:r w:rsidRPr="00290654">
              <w:rPr>
                <w:sz w:val="28"/>
              </w:rPr>
              <w:t>(十八)民眾申訴案件</w:t>
            </w:r>
            <w:r w:rsidR="00C15245" w:rsidRPr="00290654">
              <w:rPr>
                <w:rFonts w:hint="eastAsia"/>
                <w:sz w:val="28"/>
              </w:rPr>
              <w:t>(件)</w:t>
            </w:r>
            <w:r w:rsidRPr="00290654">
              <w:rPr>
                <w:sz w:val="28"/>
              </w:rPr>
              <w:t>：指民眾以電話、口頭及書面方式陳情與精神衛生</w:t>
            </w:r>
            <w:r w:rsidR="006D3C09">
              <w:rPr>
                <w:rFonts w:hint="eastAsia"/>
                <w:sz w:val="28"/>
              </w:rPr>
              <w:t xml:space="preserve">   </w:t>
            </w:r>
          </w:p>
          <w:p w:rsidR="00CF098E" w:rsidRPr="00290654" w:rsidRDefault="006D3C09">
            <w:pPr>
              <w:pStyle w:val="Standard"/>
              <w:spacing w:line="360" w:lineRule="exact"/>
              <w:ind w:left="3214" w:hanging="2736"/>
              <w:jc w:val="both"/>
            </w:pPr>
            <w:r>
              <w:rPr>
                <w:rFonts w:hint="eastAsia"/>
                <w:sz w:val="28"/>
              </w:rPr>
              <w:t xml:space="preserve">                        </w:t>
            </w:r>
            <w:r w:rsidR="006069B4" w:rsidRPr="00290654">
              <w:rPr>
                <w:sz w:val="28"/>
              </w:rPr>
              <w:t>相關案件。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sz w:val="28"/>
              </w:rPr>
              <w:t>＊統計單位：</w:t>
            </w:r>
            <w:r w:rsidR="00C15245" w:rsidRPr="00290654">
              <w:rPr>
                <w:rFonts w:hint="eastAsia"/>
                <w:sz w:val="28"/>
              </w:rPr>
              <w:t>人</w:t>
            </w:r>
            <w:r w:rsidR="00C15245" w:rsidRPr="00290654">
              <w:rPr>
                <w:sz w:val="28"/>
              </w:rPr>
              <w:t>、</w:t>
            </w:r>
            <w:r w:rsidRPr="00290654">
              <w:rPr>
                <w:sz w:val="28"/>
              </w:rPr>
              <w:t>人次、</w:t>
            </w:r>
            <w:r w:rsidR="00C15245" w:rsidRPr="00290654">
              <w:rPr>
                <w:rFonts w:hint="eastAsia"/>
                <w:sz w:val="28"/>
              </w:rPr>
              <w:t>家</w:t>
            </w:r>
            <w:r w:rsidRPr="00290654">
              <w:rPr>
                <w:sz w:val="28"/>
              </w:rPr>
              <w:t>、次、件。</w:t>
            </w:r>
          </w:p>
          <w:p w:rsidR="00C96E71" w:rsidRPr="00290654" w:rsidRDefault="006069B4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290654">
              <w:rPr>
                <w:sz w:val="28"/>
              </w:rPr>
              <w:t>＊統計分類：</w:t>
            </w:r>
          </w:p>
          <w:p w:rsidR="00C96E71" w:rsidRPr="00290654" w:rsidRDefault="00C96E71" w:rsidP="00B30441">
            <w:pPr>
              <w:pStyle w:val="Standard"/>
              <w:spacing w:line="360" w:lineRule="exact"/>
              <w:ind w:leftChars="-79" w:left="-2" w:hangingChars="67" w:hanging="188"/>
              <w:jc w:val="both"/>
              <w:rPr>
                <w:sz w:val="28"/>
              </w:rPr>
            </w:pPr>
            <w:r w:rsidRPr="00290654">
              <w:rPr>
                <w:rFonts w:hint="eastAsia"/>
                <w:sz w:val="28"/>
              </w:rPr>
              <w:t xml:space="preserve">     (一)橫項目依行政區別分。</w:t>
            </w:r>
          </w:p>
          <w:p w:rsidR="00CF098E" w:rsidRPr="00290654" w:rsidRDefault="00C96E71" w:rsidP="00B30441">
            <w:pPr>
              <w:pStyle w:val="Standard"/>
              <w:spacing w:line="360" w:lineRule="exact"/>
              <w:ind w:leftChars="-79" w:left="-2" w:hangingChars="67" w:hanging="188"/>
              <w:jc w:val="both"/>
            </w:pPr>
            <w:r w:rsidRPr="00290654">
              <w:rPr>
                <w:rFonts w:hint="eastAsia"/>
                <w:sz w:val="28"/>
              </w:rPr>
              <w:t xml:space="preserve">     (二)縱項目依精神衛生行政工作所辦理之事項分。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sz w:val="28"/>
              </w:rPr>
              <w:t>＊發布週期(指資料編製或產生之頻率，如月、季、年等)：年。</w:t>
            </w:r>
          </w:p>
          <w:p w:rsidR="00CF098E" w:rsidRPr="00290654" w:rsidRDefault="006069B4">
            <w:pPr>
              <w:pStyle w:val="Standard"/>
              <w:spacing w:line="360" w:lineRule="exact"/>
              <w:ind w:left="240"/>
              <w:jc w:val="both"/>
            </w:pPr>
            <w:r w:rsidRPr="00290654">
              <w:rPr>
                <w:sz w:val="28"/>
              </w:rPr>
              <w:t>＊時效(指統計標準時間至資料發布時間之間隔時間)：1個月又5日。</w:t>
            </w:r>
          </w:p>
          <w:p w:rsidR="00CF098E" w:rsidRPr="00290654" w:rsidRDefault="006069B4">
            <w:pPr>
              <w:pStyle w:val="Standard"/>
              <w:spacing w:line="360" w:lineRule="exact"/>
              <w:ind w:left="560" w:hanging="308"/>
              <w:jc w:val="both"/>
            </w:pPr>
            <w:r w:rsidRPr="00290654">
              <w:rPr>
                <w:sz w:val="28"/>
              </w:rPr>
              <w:t>＊資料變革：無。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290654">
              <w:rPr>
                <w:sz w:val="28"/>
              </w:rPr>
              <w:t>四、公開資料發布訊息</w:t>
            </w:r>
          </w:p>
          <w:p w:rsidR="00CF098E" w:rsidRPr="00290654" w:rsidRDefault="006069B4">
            <w:pPr>
              <w:pStyle w:val="Standard"/>
              <w:spacing w:line="360" w:lineRule="exact"/>
              <w:ind w:left="560" w:hanging="308"/>
              <w:jc w:val="both"/>
            </w:pPr>
            <w:r w:rsidRPr="00290654">
              <w:rPr>
                <w:sz w:val="28"/>
              </w:rPr>
              <w:t>＊預告發布日期(含預告方式及週期)：次年2月5日(遇假日順延)以報表、網際網路發布。</w:t>
            </w:r>
          </w:p>
          <w:p w:rsidR="00CF098E" w:rsidRPr="00290654" w:rsidRDefault="006069B4">
            <w:pPr>
              <w:pStyle w:val="Standard"/>
              <w:spacing w:line="360" w:lineRule="exact"/>
              <w:ind w:left="560" w:hanging="308"/>
              <w:jc w:val="both"/>
            </w:pPr>
            <w:r w:rsidRPr="00290654">
              <w:rPr>
                <w:sz w:val="28"/>
              </w:rPr>
              <w:t>＊同步發送單位(說明資料發布時同步發送之單位或可同步查得該資料之網址)：衛生福利部統計處、桃園市政府主計處。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 w:rsidRPr="00290654">
              <w:rPr>
                <w:sz w:val="28"/>
              </w:rPr>
              <w:t>五、資料品質</w:t>
            </w:r>
          </w:p>
          <w:p w:rsidR="00B30441" w:rsidRDefault="006069B4" w:rsidP="00B30441">
            <w:pPr>
              <w:pStyle w:val="Standard"/>
              <w:spacing w:line="360" w:lineRule="exact"/>
              <w:ind w:firstLine="252"/>
              <w:jc w:val="both"/>
              <w:rPr>
                <w:sz w:val="28"/>
              </w:rPr>
            </w:pPr>
            <w:r w:rsidRPr="00290654">
              <w:rPr>
                <w:sz w:val="28"/>
              </w:rPr>
              <w:t>＊統計指標編製方法與資料來源說明：依據桃園市各</w:t>
            </w:r>
            <w:r w:rsidR="00496AC1" w:rsidRPr="00290654">
              <w:rPr>
                <w:rFonts w:hint="eastAsia"/>
                <w:sz w:val="28"/>
              </w:rPr>
              <w:t>衛生單位</w:t>
            </w:r>
            <w:r w:rsidRPr="00290654">
              <w:rPr>
                <w:sz w:val="28"/>
              </w:rPr>
              <w:t>編送之資料</w:t>
            </w:r>
            <w:r w:rsidR="00B30441" w:rsidRPr="00290654">
              <w:rPr>
                <w:sz w:val="28"/>
              </w:rPr>
              <w:t>彙</w:t>
            </w:r>
          </w:p>
          <w:p w:rsidR="00B30441" w:rsidRDefault="00B30441" w:rsidP="00B30441">
            <w:pPr>
              <w:pStyle w:val="Standard"/>
              <w:spacing w:line="36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 w:rsidRPr="00290654">
              <w:rPr>
                <w:sz w:val="28"/>
              </w:rPr>
              <w:t>編</w:t>
            </w:r>
            <w:r w:rsidRPr="00290654">
              <w:rPr>
                <w:rFonts w:hint="eastAsia"/>
                <w:sz w:val="28"/>
              </w:rPr>
              <w:t>。</w:t>
            </w:r>
          </w:p>
          <w:p w:rsidR="00B30441" w:rsidRPr="00B30441" w:rsidRDefault="00B30441" w:rsidP="00B30441">
            <w:pPr>
              <w:pStyle w:val="Standard"/>
              <w:spacing w:line="360" w:lineRule="exact"/>
              <w:ind w:firstLine="252"/>
              <w:jc w:val="both"/>
              <w:rPr>
                <w:sz w:val="28"/>
              </w:rPr>
            </w:pPr>
          </w:p>
          <w:p w:rsidR="00B30441" w:rsidRDefault="00B30441" w:rsidP="00496AC1">
            <w:pPr>
              <w:pStyle w:val="Standard"/>
              <w:spacing w:line="360" w:lineRule="exact"/>
              <w:ind w:firstLine="252"/>
              <w:jc w:val="both"/>
              <w:rPr>
                <w:sz w:val="28"/>
              </w:rPr>
            </w:pPr>
          </w:p>
          <w:p w:rsidR="00B30441" w:rsidRPr="00290654" w:rsidRDefault="00B30441" w:rsidP="00B30441">
            <w:pPr>
              <w:pStyle w:val="Standard"/>
              <w:spacing w:line="360" w:lineRule="exact"/>
              <w:jc w:val="both"/>
              <w:rPr>
                <w:sz w:val="28"/>
              </w:rPr>
            </w:pPr>
          </w:p>
          <w:p w:rsidR="00CF098E" w:rsidRPr="00290654" w:rsidRDefault="006069B4">
            <w:pPr>
              <w:pStyle w:val="Standard"/>
              <w:tabs>
                <w:tab w:val="left" w:pos="9034"/>
              </w:tabs>
              <w:spacing w:line="360" w:lineRule="exact"/>
              <w:ind w:left="514" w:hanging="276"/>
              <w:jc w:val="both"/>
            </w:pPr>
            <w:r w:rsidRPr="00290654">
              <w:rPr>
                <w:sz w:val="28"/>
              </w:rPr>
              <w:lastRenderedPageBreak/>
              <w:t>＊統計資料交叉查核及確保資料合理性之機制(說明各項資料之相互關係及不同資料來源之相關統計差異性)：</w:t>
            </w:r>
          </w:p>
          <w:p w:rsidR="00CF098E" w:rsidRPr="00290654" w:rsidRDefault="006069B4">
            <w:pPr>
              <w:pStyle w:val="Standard"/>
              <w:tabs>
                <w:tab w:val="left" w:pos="9034"/>
              </w:tabs>
              <w:spacing w:line="360" w:lineRule="exact"/>
              <w:ind w:left="514" w:hanging="14"/>
              <w:jc w:val="both"/>
            </w:pPr>
            <w:r w:rsidRPr="00290654">
              <w:rPr>
                <w:sz w:val="28"/>
              </w:rPr>
              <w:t>(一)總計=13區加總。</w:t>
            </w:r>
          </w:p>
          <w:p w:rsidR="00CF098E" w:rsidRPr="00290654" w:rsidRDefault="006069B4">
            <w:pPr>
              <w:pStyle w:val="Standard"/>
              <w:tabs>
                <w:tab w:val="left" w:pos="9034"/>
              </w:tabs>
              <w:spacing w:line="360" w:lineRule="exact"/>
              <w:ind w:left="514" w:hanging="14"/>
              <w:jc w:val="both"/>
              <w:rPr>
                <w:sz w:val="28"/>
              </w:rPr>
            </w:pPr>
            <w:r w:rsidRPr="00290654">
              <w:rPr>
                <w:sz w:val="28"/>
              </w:rPr>
              <w:t>(二)本年目前管理個案數=管理個</w:t>
            </w:r>
            <w:r w:rsidR="00C96E71" w:rsidRPr="00290654">
              <w:rPr>
                <w:rFonts w:hint="eastAsia"/>
                <w:sz w:val="28"/>
              </w:rPr>
              <w:t>案</w:t>
            </w:r>
            <w:r w:rsidRPr="00290654">
              <w:rPr>
                <w:sz w:val="28"/>
              </w:rPr>
              <w:t>分級人數加總。</w:t>
            </w:r>
          </w:p>
          <w:p w:rsidR="00CF098E" w:rsidRPr="00290654" w:rsidRDefault="006069B4">
            <w:pPr>
              <w:pStyle w:val="Standard"/>
              <w:spacing w:before="180" w:line="360" w:lineRule="exact"/>
              <w:ind w:left="568" w:hanging="568"/>
              <w:jc w:val="both"/>
            </w:pPr>
            <w:r w:rsidRPr="00290654"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CF098E" w:rsidRPr="00290654" w:rsidRDefault="006069B4">
            <w:pPr>
              <w:pStyle w:val="Standard"/>
              <w:spacing w:before="180" w:line="360" w:lineRule="exact"/>
              <w:jc w:val="both"/>
            </w:pPr>
            <w:r w:rsidRPr="00290654">
              <w:rPr>
                <w:sz w:val="28"/>
              </w:rPr>
              <w:t>七、其他事項：無。</w:t>
            </w:r>
          </w:p>
        </w:tc>
      </w:tr>
    </w:tbl>
    <w:p w:rsidR="00CF098E" w:rsidRPr="00290654" w:rsidRDefault="00CF098E">
      <w:pPr>
        <w:pStyle w:val="Standard"/>
        <w:snapToGrid w:val="0"/>
        <w:spacing w:line="20" w:lineRule="atLeast"/>
        <w:rPr>
          <w:rFonts w:eastAsia="Symbol"/>
          <w:sz w:val="16"/>
          <w:szCs w:val="16"/>
        </w:rPr>
      </w:pPr>
    </w:p>
    <w:sectPr w:rsidR="00CF098E" w:rsidRPr="00290654" w:rsidSect="006D3C09">
      <w:pgSz w:w="11906" w:h="16838"/>
      <w:pgMar w:top="900" w:right="746" w:bottom="45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57D" w:rsidRDefault="00BE257D">
      <w:r>
        <w:separator/>
      </w:r>
    </w:p>
  </w:endnote>
  <w:endnote w:type="continuationSeparator" w:id="0">
    <w:p w:rsidR="00BE257D" w:rsidRDefault="00BE2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57D" w:rsidRDefault="00BE257D">
      <w:r>
        <w:rPr>
          <w:color w:val="000000"/>
        </w:rPr>
        <w:separator/>
      </w:r>
    </w:p>
  </w:footnote>
  <w:footnote w:type="continuationSeparator" w:id="0">
    <w:p w:rsidR="00BE257D" w:rsidRDefault="00BE2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1E72"/>
    <w:multiLevelType w:val="multilevel"/>
    <w:tmpl w:val="7D325C34"/>
    <w:styleLink w:val="WW8Num2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0E33F1"/>
    <w:multiLevelType w:val="multilevel"/>
    <w:tmpl w:val="ACE8F4BA"/>
    <w:styleLink w:val="WW8Num6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2E81141"/>
    <w:multiLevelType w:val="multilevel"/>
    <w:tmpl w:val="20AE32FC"/>
    <w:styleLink w:val="WW8Num4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DF861C0"/>
    <w:multiLevelType w:val="multilevel"/>
    <w:tmpl w:val="9A5AEE82"/>
    <w:styleLink w:val="WW8Num7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5B359C4"/>
    <w:multiLevelType w:val="multilevel"/>
    <w:tmpl w:val="ED3CA644"/>
    <w:styleLink w:val="WW8Num5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64227EC"/>
    <w:multiLevelType w:val="multilevel"/>
    <w:tmpl w:val="69DCA082"/>
    <w:styleLink w:val="WW8Num3"/>
    <w:lvl w:ilvl="0">
      <w:numFmt w:val="bullet"/>
      <w:lvlText w:val="＊"/>
      <w:lvlJc w:val="left"/>
      <w:pPr>
        <w:ind w:left="1944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2544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24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04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984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464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44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24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04" w:hanging="480"/>
      </w:pPr>
      <w:rPr>
        <w:rFonts w:ascii="Wingdings" w:hAnsi="Wingdings" w:cs="Wingdings"/>
      </w:rPr>
    </w:lvl>
  </w:abstractNum>
  <w:abstractNum w:abstractNumId="6" w15:restartNumberingAfterBreak="0">
    <w:nsid w:val="7E9D1C5A"/>
    <w:multiLevelType w:val="multilevel"/>
    <w:tmpl w:val="C8AC2754"/>
    <w:styleLink w:val="WW8Num1"/>
    <w:lvl w:ilvl="0">
      <w:numFmt w:val="bullet"/>
      <w:lvlText w:val=""/>
      <w:lvlJc w:val="left"/>
      <w:pPr>
        <w:ind w:left="2064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2544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3024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3504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984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4464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944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5424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904" w:hanging="480"/>
      </w:pPr>
      <w:rPr>
        <w:rFonts w:ascii="Wingdings" w:hAnsi="Wingdings" w:cs="Wingdings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8E"/>
    <w:rsid w:val="000A3B23"/>
    <w:rsid w:val="0026104C"/>
    <w:rsid w:val="0026553C"/>
    <w:rsid w:val="00290654"/>
    <w:rsid w:val="00496AC1"/>
    <w:rsid w:val="006069B4"/>
    <w:rsid w:val="006A2307"/>
    <w:rsid w:val="006D3C09"/>
    <w:rsid w:val="00824566"/>
    <w:rsid w:val="00862461"/>
    <w:rsid w:val="009A6D11"/>
    <w:rsid w:val="009D34BE"/>
    <w:rsid w:val="00B30441"/>
    <w:rsid w:val="00BE257D"/>
    <w:rsid w:val="00C15245"/>
    <w:rsid w:val="00C96E71"/>
    <w:rsid w:val="00CF098E"/>
    <w:rsid w:val="00F5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375454-2A24-4517-B0BE-FF7B6E86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2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7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3z1">
    <w:name w:val="WW8Num3z1"/>
    <w:rPr>
      <w:rFonts w:ascii="Wingdings" w:eastAsia="Wingdings" w:hAnsi="Wingdings" w:cs="Wingdings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標楷體" w:eastAsia="標楷體" w:hAnsi="標楷體" w:cs="Times New Roman"/>
    </w:rPr>
  </w:style>
  <w:style w:type="character" w:customStyle="1" w:styleId="WW8Num6z0">
    <w:name w:val="WW8Num6z0"/>
    <w:rPr>
      <w:rFonts w:ascii="標楷體" w:eastAsia="標楷體" w:hAnsi="標楷體" w:cs="Times New Roman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9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a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b">
    <w:name w:val="頁首 字元"/>
    <w:rPr>
      <w:rFonts w:ascii="標楷體" w:eastAsia="標楷體" w:hAnsi="標楷體" w:cs="標楷體"/>
      <w:kern w:val="3"/>
    </w:rPr>
  </w:style>
  <w:style w:type="character" w:customStyle="1" w:styleId="ac">
    <w:name w:val="頁尾 字元"/>
    <w:rPr>
      <w:rFonts w:ascii="標楷體" w:eastAsia="標楷體" w:hAnsi="標楷體" w:cs="標楷體"/>
      <w:kern w:val="3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451</Words>
  <Characters>2577</Characters>
  <Application>Microsoft Office Word</Application>
  <DocSecurity>0</DocSecurity>
  <Lines>21</Lines>
  <Paragraphs>6</Paragraphs>
  <ScaleCrop>false</ScaleCrop>
  <Company>WORKGROUP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User</cp:lastModifiedBy>
  <cp:revision>2</cp:revision>
  <cp:lastPrinted>2024-01-19T10:08:00Z</cp:lastPrinted>
  <dcterms:created xsi:type="dcterms:W3CDTF">2025-11-21T07:53:00Z</dcterms:created>
  <dcterms:modified xsi:type="dcterms:W3CDTF">2025-11-21T07:53:00Z</dcterms:modified>
</cp:coreProperties>
</file>